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7BCE521D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C8D9E5" w14:textId="3B075544" w:rsidR="00894C57" w:rsidRDefault="00894C57" w:rsidP="00E31607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</w:rPr>
              <w:t xml:space="preserve">2.1 </w:t>
            </w:r>
            <w:r w:rsidR="00232A37">
              <w:rPr>
                <w:rFonts w:ascii="KaLaTeXa" w:hAnsi="KaLaTeXa" w:cs="KaLaTeXa"/>
                <w:sz w:val="36"/>
                <w:szCs w:val="44"/>
                <w:cs/>
              </w:rPr>
              <w:t>การคัดเลือก</w:t>
            </w:r>
            <w:r w:rsidR="00881047">
              <w:rPr>
                <w:rFonts w:ascii="KaLaTeXa" w:hAnsi="KaLaTeXa" w:cs="KaLaTeXa" w:hint="cs"/>
                <w:sz w:val="36"/>
                <w:szCs w:val="44"/>
                <w:cs/>
              </w:rPr>
              <w:t>รางวัล</w:t>
            </w:r>
            <w:r w:rsidRPr="00894C57">
              <w:rPr>
                <w:rFonts w:ascii="KaLaTeXa" w:hAnsi="KaLaTeXa" w:cs="KaLaTeXa"/>
                <w:sz w:val="36"/>
                <w:szCs w:val="44"/>
                <w:cs/>
              </w:rPr>
              <w:t>องค์กรขวัญใจของประชากรกลุ่มเฉพาะ</w:t>
            </w:r>
          </w:p>
          <w:p w14:paraId="039B6715" w14:textId="7C479183" w:rsidR="00855E15" w:rsidRPr="00855E15" w:rsidRDefault="00760B40" w:rsidP="00894C57">
            <w:pPr>
              <w:jc w:val="center"/>
              <w:rPr>
                <w:rFonts w:ascii="KaLaTeXa" w:hAnsi="KaLaTeXa" w:cs="KaLaTeXa"/>
                <w:sz w:val="36"/>
                <w:szCs w:val="44"/>
                <w:cs/>
              </w:rPr>
            </w:pPr>
            <w:r w:rsidRPr="000F58E6">
              <w:rPr>
                <w:rFonts w:ascii="KaLaTeXa" w:hAnsi="KaLaTeXa" w:cs="KaLaTeXa" w:hint="cs"/>
                <w:sz w:val="36"/>
                <w:szCs w:val="44"/>
                <w:cs/>
              </w:rPr>
              <w:t>(</w:t>
            </w:r>
            <w:r w:rsidR="00B632DA" w:rsidRPr="000F58E6">
              <w:rPr>
                <w:rFonts w:ascii="KaLaTeXa" w:hAnsi="KaLaTeXa" w:cs="KaLaTeXa" w:hint="cs"/>
                <w:sz w:val="36"/>
                <w:szCs w:val="44"/>
                <w:cs/>
              </w:rPr>
              <w:t>องค์กร</w:t>
            </w:r>
            <w:r w:rsidR="00894C57" w:rsidRPr="000F58E6">
              <w:rPr>
                <w:rFonts w:ascii="KaLaTeXa" w:hAnsi="KaLaTeXa" w:cs="KaLaTeXa" w:hint="cs"/>
                <w:sz w:val="36"/>
                <w:szCs w:val="44"/>
                <w:cs/>
              </w:rPr>
              <w:t>ภาครัฐ)</w:t>
            </w:r>
          </w:p>
        </w:tc>
      </w:tr>
    </w:tbl>
    <w:p w14:paraId="5B232E4B" w14:textId="77777777" w:rsidR="001E6A91" w:rsidRPr="00367223" w:rsidRDefault="001E6A91" w:rsidP="00367223">
      <w:pPr>
        <w:spacing w:after="0" w:line="240" w:lineRule="auto"/>
        <w:rPr>
          <w:rFonts w:ascii="KaLaTeXa" w:hAnsi="KaLaTeXa" w:cs="KaLaTeXa"/>
          <w:b/>
          <w:bCs/>
          <w:sz w:val="32"/>
          <w:szCs w:val="32"/>
        </w:rPr>
      </w:pPr>
    </w:p>
    <w:p w14:paraId="79F05632" w14:textId="6974BE1A" w:rsidR="00EE69C6" w:rsidRDefault="00F84E42" w:rsidP="00367223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</w:rPr>
      </w:pPr>
      <w:r w:rsidRPr="00F84E42"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  <w:cs/>
        </w:rPr>
        <w:t>คุณสมบัติ</w:t>
      </w:r>
      <w:r w:rsidR="00E8483F">
        <w:rPr>
          <w:rFonts w:ascii="KaLaTeXa" w:eastAsiaTheme="minorEastAsia" w:hAnsi="KaLaTeXa" w:cs="KaLaTeXa" w:hint="cs"/>
          <w:b/>
          <w:bCs/>
          <w:color w:val="000000" w:themeColor="text1"/>
          <w:kern w:val="24"/>
          <w:sz w:val="32"/>
          <w:szCs w:val="32"/>
          <w:cs/>
        </w:rPr>
        <w:t>พื้นฐาน</w:t>
      </w:r>
    </w:p>
    <w:p w14:paraId="356C1DEB" w14:textId="258052EE" w:rsidR="009138E7" w:rsidRPr="00227F78" w:rsidRDefault="009138E7" w:rsidP="00367223">
      <w:pPr>
        <w:pStyle w:val="ListParagraph"/>
        <w:numPr>
          <w:ilvl w:val="0"/>
          <w:numId w:val="1"/>
        </w:numPr>
        <w:jc w:val="thaiDistribute"/>
        <w:rPr>
          <w:rFonts w:ascii="KaLaTeXa" w:eastAsiaTheme="minorEastAsia" w:hAnsi="KaLaTeXa" w:cs="KaLaTeXa"/>
          <w:b/>
          <w:bCs/>
          <w:kern w:val="24"/>
          <w:sz w:val="32"/>
          <w:szCs w:val="32"/>
        </w:rPr>
      </w:pPr>
      <w:r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A05F4C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หน่วยงานราชการทั้งส่วนกลาง ส่วนภูมิภาค หรือส่วนท้องถิ่น </w:t>
      </w:r>
      <w:r w:rsidR="00306F95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สถาบัน</w:t>
      </w:r>
      <w:r w:rsidR="00A05F4C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วิชาการของรัฐ</w:t>
      </w:r>
      <w:r w:rsidR="00B632DA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รัฐวิสาหกิจ องค์การมหาชน องค์กรอิสระ </w:t>
      </w:r>
      <w:r w:rsidR="00B632DA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="00B632DA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หน่วยงานรัฐอื่น ๆ</w:t>
      </w:r>
      <w:r w:rsidR="00D12E88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032D92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F9012A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มีนโยบายและบทบาทในการ</w:t>
      </w:r>
      <w:r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ทำงานลดความเหลื่อมล้ำหรือส่งเสริมคุณภาพชีวิต</w:t>
      </w:r>
      <w:r w:rsidR="007D17B5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</w:t>
      </w:r>
      <w:r w:rsidR="00B632DA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ประชากรกลุ่มเฉพาะ</w:t>
      </w:r>
    </w:p>
    <w:p w14:paraId="0FC481A3" w14:textId="46FA33ED" w:rsidR="009138E7" w:rsidRPr="00227F78" w:rsidRDefault="009138E7" w:rsidP="00367223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ทำงานร่วมกับ</w:t>
      </w:r>
      <w:r w:rsidR="006F435A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ภาคีเครือข่าย</w:t>
      </w:r>
      <w:r w:rsidR="00032D92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ทุกภาคส่วนได้เป็นอย่างดี และ</w:t>
      </w:r>
      <w:r w:rsidR="00246B28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มีผลงานโดดเด่นเป็นรูปธรรม</w:t>
      </w:r>
      <w:r w:rsidR="00246B28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ชัดเจน</w:t>
      </w:r>
      <w:r w:rsidR="00032D92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ใน</w:t>
      </w:r>
      <w:r w:rsidR="009E6DC6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งาน</w:t>
      </w:r>
      <w:r w:rsidR="00032D92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ตามบทบาทและนโยบาย</w:t>
      </w:r>
      <w:r w:rsidR="009E6DC6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ที่</w:t>
      </w:r>
      <w:r w:rsidR="007D17B5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</w:t>
      </w:r>
      <w:r w:rsidR="009E6DC6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รับผิดชอบ</w:t>
      </w:r>
      <w:r w:rsidR="009E6DC6" w:rsidRPr="00227F78">
        <w:rPr>
          <w:rFonts w:ascii="KaLaTeXa" w:hAnsi="KaLaTeXa" w:cs="KaLaTeXa"/>
          <w:sz w:val="32"/>
          <w:szCs w:val="32"/>
        </w:rPr>
        <w:t xml:space="preserve"> </w:t>
      </w:r>
      <w:r w:rsidR="00246B28" w:rsidRPr="00227F78">
        <w:rPr>
          <w:rFonts w:ascii="KaLaTeXa" w:eastAsiaTheme="minorEastAsia" w:hAnsi="KaLaTeXa" w:cs="KaLaTeXa"/>
          <w:kern w:val="24"/>
          <w:sz w:val="32"/>
          <w:szCs w:val="32"/>
          <w:cs/>
        </w:rPr>
        <w:t>ในการทำงานลดความเหลื่อมล้ำหรือส่งเสริมคุณภาพชีวิตของประชากรกลุ่มเฉพาะ</w:t>
      </w:r>
    </w:p>
    <w:p w14:paraId="6FB3CE22" w14:textId="77777777" w:rsidR="001E6A91" w:rsidRPr="00227F78" w:rsidRDefault="001E6A91" w:rsidP="00367223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</w:p>
    <w:p w14:paraId="00AE05B6" w14:textId="3D77AD58" w:rsidR="009138E7" w:rsidRPr="00227F78" w:rsidRDefault="00EE69C6" w:rsidP="00367223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  <w:cs/>
        </w:rPr>
      </w:pPr>
      <w:r w:rsidRPr="00227F78">
        <w:rPr>
          <w:rFonts w:ascii="KaLaTeXa" w:hAnsi="KaLaTeXa" w:cs="KaLaTeXa" w:hint="cs"/>
          <w:b/>
          <w:bCs/>
          <w:sz w:val="32"/>
          <w:szCs w:val="32"/>
          <w:cs/>
        </w:rPr>
        <w:t>คุณสมบัติเฉพาะ</w:t>
      </w:r>
    </w:p>
    <w:p w14:paraId="2F1DD323" w14:textId="363A2AD0" w:rsidR="00AD1E5D" w:rsidRPr="00227F78" w:rsidRDefault="000F7847" w:rsidP="0036722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 w:hint="cs"/>
          <w:sz w:val="32"/>
          <w:szCs w:val="32"/>
          <w:cs/>
        </w:rPr>
        <w:t>เป็น</w:t>
      </w:r>
      <w:r w:rsidR="00AD1E5D" w:rsidRPr="00227F78">
        <w:rPr>
          <w:rFonts w:ascii="KaLaTeXa" w:eastAsia="Times New Roman" w:hAnsi="KaLaTeXa" w:cs="KaLaTeXa" w:hint="cs"/>
          <w:sz w:val="32"/>
          <w:szCs w:val="32"/>
          <w:cs/>
        </w:rPr>
        <w:t>องค์กร</w:t>
      </w:r>
      <w:r w:rsidR="002A6208" w:rsidRPr="00227F78">
        <w:rPr>
          <w:rFonts w:ascii="KaLaTeXa" w:eastAsia="Times New Roman" w:hAnsi="KaLaTeXa" w:cs="KaLaTeXa" w:hint="cs"/>
          <w:sz w:val="32"/>
          <w:szCs w:val="32"/>
          <w:cs/>
        </w:rPr>
        <w:t>ที่มีกลไก</w:t>
      </w:r>
      <w:r w:rsidR="008D08C9" w:rsidRPr="00227F78">
        <w:rPr>
          <w:rFonts w:ascii="KaLaTeXa" w:eastAsia="Times New Roman" w:hAnsi="KaLaTeXa" w:cs="KaLaTeXa" w:hint="cs"/>
          <w:sz w:val="32"/>
          <w:szCs w:val="32"/>
          <w:cs/>
        </w:rPr>
        <w:t>สนับสนุนให้ภาคีเครือข่าย</w:t>
      </w:r>
      <w:r w:rsidR="008F6963" w:rsidRPr="00227F78">
        <w:rPr>
          <w:rFonts w:ascii="KaLaTeXa" w:eastAsia="Times New Roman" w:hAnsi="KaLaTeXa" w:cs="KaLaTeXa" w:hint="cs"/>
          <w:sz w:val="32"/>
          <w:szCs w:val="32"/>
          <w:cs/>
        </w:rPr>
        <w:t>และประชากรกลุ่มเฉพาะ</w:t>
      </w:r>
      <w:r w:rsidR="008D08C9" w:rsidRPr="00227F78">
        <w:rPr>
          <w:rFonts w:ascii="KaLaTeXa" w:eastAsia="Times New Roman" w:hAnsi="KaLaTeXa" w:cs="KaLaTeXa" w:hint="cs"/>
          <w:sz w:val="32"/>
          <w:szCs w:val="32"/>
          <w:cs/>
        </w:rPr>
        <w:t>เข้ามามีส่วนร่วม</w:t>
      </w:r>
      <w:r w:rsidR="00FF0FDF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                       </w:t>
      </w:r>
      <w:r w:rsidR="008D08C9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ในการทำงาน </w:t>
      </w:r>
    </w:p>
    <w:p w14:paraId="5E0A5EB2" w14:textId="4BCE7A7F" w:rsidR="00B632DA" w:rsidRPr="00227F78" w:rsidRDefault="00220B9D" w:rsidP="0036722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 w:hint="cs"/>
          <w:sz w:val="32"/>
          <w:szCs w:val="32"/>
          <w:cs/>
        </w:rPr>
        <w:t>มี</w:t>
      </w:r>
      <w:r w:rsidR="000A3BAF" w:rsidRPr="00227F78">
        <w:rPr>
          <w:rFonts w:ascii="KaLaTeXa" w:eastAsia="Times New Roman" w:hAnsi="KaLaTeXa" w:cs="KaLaTeXa" w:hint="cs"/>
          <w:sz w:val="32"/>
          <w:szCs w:val="32"/>
          <w:cs/>
        </w:rPr>
        <w:t>กระบวนการ</w:t>
      </w:r>
      <w:r w:rsidR="00032D92" w:rsidRPr="00227F78">
        <w:rPr>
          <w:rFonts w:ascii="KaLaTeXa" w:eastAsia="Times New Roman" w:hAnsi="KaLaTeXa" w:cs="KaLaTeXa" w:hint="cs"/>
          <w:sz w:val="32"/>
          <w:szCs w:val="32"/>
          <w:cs/>
        </w:rPr>
        <w:t>และผลงาน</w:t>
      </w:r>
      <w:r w:rsidR="007D17B5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="000A3BAF" w:rsidRPr="00227F78">
        <w:rPr>
          <w:rFonts w:ascii="KaLaTeXa" w:eastAsia="Times New Roman" w:hAnsi="KaLaTeXa" w:cs="KaLaTeXa" w:hint="cs"/>
          <w:sz w:val="32"/>
          <w:szCs w:val="32"/>
          <w:cs/>
        </w:rPr>
        <w:t>หรือ</w:t>
      </w:r>
      <w:r w:rsidR="00CC11FB" w:rsidRPr="00227F78">
        <w:rPr>
          <w:rFonts w:ascii="KaLaTeXa" w:eastAsia="Times New Roman" w:hAnsi="KaLaTeXa" w:cs="KaLaTeXa" w:hint="cs"/>
          <w:sz w:val="32"/>
          <w:szCs w:val="32"/>
          <w:cs/>
        </w:rPr>
        <w:t>นวัตกรรมที่สอดคล้องกับ</w:t>
      </w:r>
      <w:r w:rsidR="00917893" w:rsidRPr="00227F78">
        <w:rPr>
          <w:rFonts w:ascii="KaLaTeXa" w:eastAsia="Times New Roman" w:hAnsi="KaLaTeXa" w:cs="KaLaTeXa" w:hint="cs"/>
          <w:sz w:val="32"/>
          <w:szCs w:val="32"/>
          <w:cs/>
        </w:rPr>
        <w:t>การ</w:t>
      </w:r>
      <w:r w:rsidR="00B632DA" w:rsidRPr="00227F78">
        <w:rPr>
          <w:rFonts w:ascii="KaLaTeXa" w:eastAsia="Times New Roman" w:hAnsi="KaLaTeXa" w:cs="KaLaTeXa"/>
          <w:sz w:val="32"/>
          <w:szCs w:val="32"/>
          <w:cs/>
        </w:rPr>
        <w:t>ลดความเหลื่อมล้ำ</w:t>
      </w:r>
      <w:r w:rsidR="00B632DA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 สร้างความเป็นธรรม </w:t>
      </w:r>
      <w:r w:rsidR="00B632DA" w:rsidRPr="00227F78">
        <w:rPr>
          <w:rFonts w:ascii="KaLaTeXa" w:eastAsia="Times New Roman" w:hAnsi="KaLaTeXa" w:cs="KaLaTeXa"/>
          <w:sz w:val="32"/>
          <w:szCs w:val="32"/>
          <w:cs/>
        </w:rPr>
        <w:t>หรือส่งเสริมคุณภาพชีวิตของประชากรกลุ่มเฉพาะ</w:t>
      </w:r>
    </w:p>
    <w:p w14:paraId="0D8E0942" w14:textId="07A6DF2C" w:rsidR="00F20169" w:rsidRPr="00227F78" w:rsidRDefault="0038323D" w:rsidP="0036722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 w:hint="cs"/>
          <w:sz w:val="32"/>
          <w:szCs w:val="32"/>
          <w:cs/>
        </w:rPr>
        <w:t>มีการนำ</w:t>
      </w:r>
      <w:r w:rsidR="00032D92" w:rsidRPr="00227F78">
        <w:rPr>
          <w:rFonts w:ascii="KaLaTeXa" w:eastAsia="Times New Roman" w:hAnsi="KaLaTeXa" w:cs="KaLaTeXa" w:hint="cs"/>
          <w:sz w:val="32"/>
          <w:szCs w:val="32"/>
          <w:cs/>
        </w:rPr>
        <w:t>ผลงาน</w:t>
      </w:r>
      <w:r w:rsidR="006C40C6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 หรือนวัตกรรม</w:t>
      </w:r>
      <w:r w:rsidRPr="00227F78">
        <w:rPr>
          <w:rFonts w:ascii="KaLaTeXa" w:eastAsia="Times New Roman" w:hAnsi="KaLaTeXa" w:cs="KaLaTeXa" w:hint="cs"/>
          <w:sz w:val="32"/>
          <w:szCs w:val="32"/>
          <w:cs/>
        </w:rPr>
        <w:t>ไปใช้ขยายผล</w:t>
      </w:r>
      <w:r w:rsidR="00032D92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 เพื่อ</w:t>
      </w:r>
      <w:r w:rsidR="00F20169" w:rsidRPr="00227F78">
        <w:rPr>
          <w:rFonts w:ascii="KaLaTeXa" w:eastAsia="Times New Roman" w:hAnsi="KaLaTeXa" w:cs="KaLaTeXa"/>
          <w:sz w:val="32"/>
          <w:szCs w:val="32"/>
          <w:cs/>
        </w:rPr>
        <w:t>ลดความเหลื่อมล้ำ</w:t>
      </w:r>
      <w:r w:rsidR="00B632DA" w:rsidRPr="00227F78">
        <w:rPr>
          <w:rFonts w:ascii="KaLaTeXa" w:eastAsia="Times New Roman" w:hAnsi="KaLaTeXa" w:cs="KaLaTeXa" w:hint="cs"/>
          <w:sz w:val="32"/>
          <w:szCs w:val="32"/>
          <w:cs/>
        </w:rPr>
        <w:t xml:space="preserve"> สร้างความเป็นธรรม </w:t>
      </w:r>
      <w:r w:rsidR="00F20169" w:rsidRPr="00227F78">
        <w:rPr>
          <w:rFonts w:ascii="KaLaTeXa" w:eastAsia="Times New Roman" w:hAnsi="KaLaTeXa" w:cs="KaLaTeXa"/>
          <w:sz w:val="32"/>
          <w:szCs w:val="32"/>
          <w:cs/>
        </w:rPr>
        <w:t>หรือส่งเสริมคุณภาพชีวิต</w:t>
      </w:r>
      <w:r w:rsidR="00694445" w:rsidRPr="00227F78">
        <w:rPr>
          <w:rFonts w:ascii="KaLaTeXa" w:eastAsia="Times New Roman" w:hAnsi="KaLaTeXa" w:cs="KaLaTeXa" w:hint="cs"/>
          <w:sz w:val="32"/>
          <w:szCs w:val="32"/>
          <w:cs/>
        </w:rPr>
        <w:t>ของประชากรกลุ่มเฉพาะ</w:t>
      </w:r>
    </w:p>
    <w:p w14:paraId="5FF7D4DA" w14:textId="77777777" w:rsidR="001E6A91" w:rsidRPr="00227F78" w:rsidRDefault="001E6A91" w:rsidP="00367223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</w:p>
    <w:p w14:paraId="1D05E3D6" w14:textId="77777777" w:rsidR="004E028B" w:rsidRPr="00227F78" w:rsidRDefault="000E536B" w:rsidP="003D2EE6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 w:rsidRPr="00227F78"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227F78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06024314" w14:textId="1367CDA9" w:rsidR="00233790" w:rsidRPr="00227F78" w:rsidRDefault="001C1242" w:rsidP="00227F78">
      <w:pPr>
        <w:spacing w:after="0" w:line="240" w:lineRule="auto"/>
        <w:ind w:left="810" w:hanging="450"/>
        <w:jc w:val="thaiDistribute"/>
        <w:rPr>
          <w:rFonts w:ascii="KaLaTeXa" w:hAnsi="KaLaTeXa" w:cs="KaLaTeXa"/>
          <w:sz w:val="32"/>
          <w:szCs w:val="32"/>
          <w:u w:val="single"/>
        </w:rPr>
      </w:pPr>
      <w:r w:rsidRPr="00227F78">
        <w:rPr>
          <w:rFonts w:ascii="KaLaTeXa" w:hAnsi="KaLaTeXa" w:cs="KaLaTeXa"/>
          <w:sz w:val="32"/>
          <w:szCs w:val="32"/>
          <w:u w:val="single"/>
          <w:cs/>
        </w:rPr>
        <w:t>ข้อมูลทั่วไป</w:t>
      </w:r>
      <w:r w:rsidR="00FF0FDF" w:rsidRPr="00227F78">
        <w:rPr>
          <w:rFonts w:ascii="KaLaTeXa" w:hAnsi="KaLaTeXa" w:cs="KaLaTeXa"/>
          <w:sz w:val="32"/>
          <w:szCs w:val="32"/>
          <w:u w:val="single"/>
          <w:cs/>
        </w:rPr>
        <w:t>ของ</w:t>
      </w:r>
      <w:r w:rsidRPr="00227F78">
        <w:rPr>
          <w:rFonts w:ascii="KaLaTeXa" w:hAnsi="KaLaTeXa" w:cs="KaLaTeXa"/>
          <w:sz w:val="32"/>
          <w:szCs w:val="32"/>
          <w:u w:val="single"/>
          <w:cs/>
        </w:rPr>
        <w:t>องค์กร</w:t>
      </w:r>
    </w:p>
    <w:p w14:paraId="1FD4062F" w14:textId="1586F26F" w:rsidR="006C40C6" w:rsidRPr="00227F78" w:rsidRDefault="002F1401" w:rsidP="00227F7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/>
          <w:sz w:val="32"/>
          <w:szCs w:val="32"/>
          <w:cs/>
        </w:rPr>
        <w:t>ประวัติ</w:t>
      </w:r>
      <w:r w:rsidR="001C1242" w:rsidRPr="00227F78">
        <w:rPr>
          <w:rFonts w:ascii="KaLaTeXa" w:eastAsia="Times New Roman" w:hAnsi="KaLaTeXa" w:cs="KaLaTeXa"/>
          <w:sz w:val="32"/>
          <w:szCs w:val="32"/>
          <w:cs/>
        </w:rPr>
        <w:t>การทำงานของ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>องค์กร</w:t>
      </w:r>
      <w:r w:rsidR="0098723F" w:rsidRPr="00227F78">
        <w:rPr>
          <w:rFonts w:ascii="KaLaTeXa" w:eastAsia="Times New Roman" w:hAnsi="KaLaTeXa" w:cs="KaLaTeXa"/>
          <w:sz w:val="32"/>
          <w:szCs w:val="32"/>
          <w:cs/>
        </w:rPr>
        <w:t>ที่เกี่ยวข้องกับการลดความเหลื่อมล้ำหรือส่งเสริมคุณภาพชีวิต</w:t>
      </w:r>
      <w:r w:rsidR="00FF0FDF" w:rsidRPr="00227F78">
        <w:rPr>
          <w:rFonts w:ascii="KaLaTeXa" w:eastAsia="Times New Roman" w:hAnsi="KaLaTeXa" w:cs="KaLaTeXa"/>
          <w:sz w:val="32"/>
          <w:szCs w:val="32"/>
          <w:cs/>
        </w:rPr>
        <w:t xml:space="preserve">                </w:t>
      </w:r>
      <w:r w:rsidR="0098723F" w:rsidRPr="00227F78">
        <w:rPr>
          <w:rFonts w:ascii="KaLaTeXa" w:eastAsia="Times New Roman" w:hAnsi="KaLaTeXa" w:cs="KaLaTeXa"/>
          <w:sz w:val="32"/>
          <w:szCs w:val="32"/>
          <w:cs/>
        </w:rPr>
        <w:t>ของประชากรกลุ่มเฉพาะ</w:t>
      </w:r>
    </w:p>
    <w:p w14:paraId="2DF0C409" w14:textId="7EE877CC" w:rsidR="003307E5" w:rsidRPr="00227F78" w:rsidRDefault="003307E5" w:rsidP="00227F7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/>
          <w:sz w:val="32"/>
          <w:szCs w:val="32"/>
          <w:cs/>
        </w:rPr>
        <w:t xml:space="preserve">ผลงานหรือนวัตกรรมที่เกี่ยวข้องตามหัวข้อ “ขอบเขตของผลงาน” เพื่อลดความเหลื่อมล้ำ สร้างความเป็นธรรม หรือส่งเสริมคุณภาพชีวิตของประชากรกลุ่มเฉพาะ จำนวน </w:t>
      </w:r>
      <w:r w:rsidRPr="00227F78">
        <w:rPr>
          <w:rFonts w:ascii="KaLaTeXa" w:eastAsia="Times New Roman" w:hAnsi="KaLaTeXa" w:cs="KaLaTeXa"/>
          <w:sz w:val="32"/>
          <w:szCs w:val="32"/>
        </w:rPr>
        <w:t xml:space="preserve">2 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>ผลงาน</w:t>
      </w:r>
      <w:r w:rsidRPr="00227F78">
        <w:rPr>
          <w:rFonts w:ascii="KaLaTeXa" w:eastAsia="Times New Roman" w:hAnsi="KaLaTeXa" w:cs="KaLaTeXa"/>
          <w:sz w:val="32"/>
          <w:szCs w:val="32"/>
        </w:rPr>
        <w:t xml:space="preserve"> 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 xml:space="preserve">ระหว่างช่วงปี </w:t>
      </w:r>
      <w:r w:rsidRPr="00227F78">
        <w:rPr>
          <w:rFonts w:ascii="KaLaTeXa" w:eastAsia="Times New Roman" w:hAnsi="KaLaTeXa" w:cs="KaLaTeXa"/>
          <w:sz w:val="32"/>
          <w:szCs w:val="32"/>
        </w:rPr>
        <w:t>2566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 xml:space="preserve"> </w:t>
      </w:r>
      <w:r w:rsidRPr="00227F78">
        <w:rPr>
          <w:rFonts w:ascii="KaLaTeXa" w:eastAsia="Times New Roman" w:hAnsi="KaLaTeXa" w:cs="KaLaTeXa"/>
          <w:sz w:val="32"/>
          <w:szCs w:val="32"/>
        </w:rPr>
        <w:t>-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 xml:space="preserve"> </w:t>
      </w:r>
      <w:r w:rsidRPr="00227F78">
        <w:rPr>
          <w:rFonts w:ascii="KaLaTeXa" w:eastAsia="Times New Roman" w:hAnsi="KaLaTeXa" w:cs="KaLaTeXa"/>
          <w:sz w:val="32"/>
          <w:szCs w:val="32"/>
        </w:rPr>
        <w:t>2567</w:t>
      </w:r>
    </w:p>
    <w:p w14:paraId="0662E327" w14:textId="669C1B4C" w:rsidR="0015215A" w:rsidRPr="00227F78" w:rsidRDefault="0015215A" w:rsidP="00227F7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/>
          <w:sz w:val="32"/>
          <w:szCs w:val="32"/>
          <w:cs/>
        </w:rPr>
        <w:t>ผู้เสนอชื่อ (</w:t>
      </w:r>
      <w:r w:rsidR="00F62F40" w:rsidRPr="00227F78">
        <w:rPr>
          <w:rFonts w:ascii="KaLaTeXa" w:eastAsia="Times New Roman" w:hAnsi="KaLaTeXa" w:cs="KaLaTeXa"/>
          <w:sz w:val="32"/>
          <w:szCs w:val="32"/>
          <w:cs/>
        </w:rPr>
        <w:t>เป็น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>บุคคลในองค์กร/บุคคลในเครือข่าย ที่ไม่ใช่บุคลากรที่อยู่ในหน่วย</w:t>
      </w:r>
      <w:r w:rsidR="007D17B5" w:rsidRPr="00227F78">
        <w:rPr>
          <w:rFonts w:ascii="KaLaTeXa" w:eastAsia="Times New Roman" w:hAnsi="KaLaTeXa" w:cs="KaLaTeXa"/>
          <w:sz w:val="32"/>
          <w:szCs w:val="32"/>
          <w:cs/>
        </w:rPr>
        <w:t>งาน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>ภาครัฐ</w:t>
      </w:r>
    </w:p>
    <w:p w14:paraId="1AB1081E" w14:textId="0DD012BF" w:rsidR="0015215A" w:rsidRPr="00227F78" w:rsidRDefault="0015215A" w:rsidP="00227F7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227F78">
        <w:rPr>
          <w:rFonts w:ascii="KaLaTeXa" w:eastAsia="Times New Roman" w:hAnsi="KaLaTeXa" w:cs="KaLaTeXa"/>
          <w:sz w:val="32"/>
          <w:szCs w:val="32"/>
          <w:cs/>
        </w:rPr>
        <w:t>ผู้รับรอง (</w:t>
      </w:r>
      <w:r w:rsidR="00F62F40" w:rsidRPr="00227F78">
        <w:rPr>
          <w:rFonts w:ascii="KaLaTeXa" w:eastAsia="Times New Roman" w:hAnsi="KaLaTeXa" w:cs="KaLaTeXa"/>
          <w:sz w:val="32"/>
          <w:szCs w:val="32"/>
          <w:cs/>
        </w:rPr>
        <w:t>เป็น</w:t>
      </w:r>
      <w:r w:rsidRPr="00227F78">
        <w:rPr>
          <w:rFonts w:ascii="KaLaTeXa" w:eastAsia="Times New Roman" w:hAnsi="KaLaTeXa" w:cs="KaLaTeXa"/>
          <w:sz w:val="32"/>
          <w:szCs w:val="32"/>
          <w:cs/>
        </w:rPr>
        <w:t>ประธาน/ผู้แทนองค์กร/ผู้แทนเครือข่าย ที่ไม่ใช่บุคลากรที่อยู่ในหน่วยงานภาครัฐ)</w:t>
      </w:r>
    </w:p>
    <w:p w14:paraId="41AD9B9E" w14:textId="77777777" w:rsidR="001E6A91" w:rsidRPr="00227F78" w:rsidRDefault="001E6A91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</w:p>
    <w:p w14:paraId="2FDEFAAE" w14:textId="77777777" w:rsidR="007952C1" w:rsidRPr="00227F78" w:rsidRDefault="007952C1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  <w:r w:rsidRPr="00227F78"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227F78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</w:p>
    <w:p w14:paraId="1843BED4" w14:textId="2000B6D3" w:rsidR="007952C1" w:rsidRPr="00227F78" w:rsidRDefault="003C6D72" w:rsidP="00227F78">
      <w:pPr>
        <w:pStyle w:val="ListParagraph"/>
        <w:numPr>
          <w:ilvl w:val="0"/>
          <w:numId w:val="3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โล่ประกาศเกียรติคุณ</w:t>
      </w:r>
      <w:r w:rsidR="00BD28BA" w:rsidRPr="00227F78">
        <w:rPr>
          <w:rFonts w:ascii="KaLaTeXa" w:hAnsi="KaLaTeXa" w:cs="KaLaTeXa" w:hint="cs"/>
          <w:sz w:val="32"/>
          <w:szCs w:val="32"/>
          <w:cs/>
        </w:rPr>
        <w:t xml:space="preserve"> จำนวน </w:t>
      </w:r>
      <w:r w:rsidR="00760B40" w:rsidRPr="00227F78">
        <w:rPr>
          <w:rFonts w:ascii="KaLaTeXa" w:hAnsi="KaLaTeXa" w:cs="KaLaTeXa"/>
          <w:sz w:val="32"/>
          <w:szCs w:val="32"/>
        </w:rPr>
        <w:t>5</w:t>
      </w:r>
      <w:r w:rsidR="009713D5" w:rsidRPr="00227F78">
        <w:rPr>
          <w:rFonts w:ascii="KaLaTeXa" w:hAnsi="KaLaTeXa" w:cs="KaLaTeXa"/>
          <w:sz w:val="32"/>
          <w:szCs w:val="32"/>
        </w:rPr>
        <w:t xml:space="preserve"> </w:t>
      </w:r>
      <w:r w:rsidR="009713D5" w:rsidRPr="00227F78">
        <w:rPr>
          <w:rFonts w:ascii="KaLaTeXa" w:hAnsi="KaLaTeXa" w:cs="KaLaTeXa" w:hint="cs"/>
          <w:sz w:val="32"/>
          <w:szCs w:val="32"/>
          <w:cs/>
        </w:rPr>
        <w:t xml:space="preserve">รางวัล </w:t>
      </w:r>
      <w:r w:rsidR="007D17B5" w:rsidRPr="00227F78">
        <w:rPr>
          <w:rFonts w:ascii="KaLaTeXa" w:hAnsi="KaLaTeXa" w:cs="KaLaTeXa" w:hint="cs"/>
          <w:sz w:val="32"/>
          <w:szCs w:val="32"/>
          <w:cs/>
        </w:rPr>
        <w:t>ซึ่งจะได้รับ</w:t>
      </w:r>
      <w:r w:rsidR="009713D5" w:rsidRPr="00227F78">
        <w:rPr>
          <w:rFonts w:ascii="KaLaTeXa" w:hAnsi="KaLaTeXa" w:cs="KaLaTeXa" w:hint="cs"/>
          <w:sz w:val="32"/>
          <w:szCs w:val="32"/>
          <w:cs/>
        </w:rPr>
        <w:t>ในงาน</w:t>
      </w:r>
      <w:r w:rsidR="00F95FA0" w:rsidRPr="00227F78">
        <w:rPr>
          <w:rFonts w:ascii="KaLaTeXa" w:hAnsi="KaLaTeXa" w:cs="KaLaTeXa"/>
          <w:sz w:val="32"/>
          <w:szCs w:val="32"/>
          <w:cs/>
        </w:rPr>
        <w:t>ประชุมวิชาการและแลกเปลี่ยนเรียนรู้</w:t>
      </w:r>
      <w:r w:rsidR="00FF0FDF" w:rsidRPr="00227F78">
        <w:rPr>
          <w:rFonts w:ascii="KaLaTeXa" w:hAnsi="KaLaTeXa" w:cs="KaLaTeXa" w:hint="cs"/>
          <w:sz w:val="32"/>
          <w:szCs w:val="32"/>
          <w:cs/>
        </w:rPr>
        <w:t xml:space="preserve">                     </w:t>
      </w:r>
      <w:r w:rsidR="00F95FA0" w:rsidRPr="00227F78">
        <w:rPr>
          <w:rFonts w:ascii="KaLaTeXa" w:hAnsi="KaLaTeXa" w:cs="KaLaTeXa"/>
          <w:sz w:val="32"/>
          <w:szCs w:val="32"/>
          <w:cs/>
        </w:rPr>
        <w:t>เสียงที่คนอื่นไม่ได้ยิน : ประชากรกลุ่มเฉพาะ</w:t>
      </w:r>
      <w:r w:rsidR="00F95FA0" w:rsidRPr="00227F78">
        <w:rPr>
          <w:rFonts w:ascii="KaLaTeXa" w:hAnsi="KaLaTeXa" w:cs="KaLaTeXa"/>
          <w:sz w:val="32"/>
          <w:szCs w:val="32"/>
        </w:rPr>
        <w:t xml:space="preserve"> “Voice of the voiceless: the vulnerable populations”</w:t>
      </w:r>
      <w:r w:rsidR="00F95FA0"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B3A2A" w:rsidRPr="00227F78">
        <w:rPr>
          <w:rFonts w:ascii="KaLaTeXa" w:hAnsi="KaLaTeXa" w:cs="KaLaTeXa" w:hint="cs"/>
          <w:sz w:val="32"/>
          <w:szCs w:val="32"/>
          <w:cs/>
        </w:rPr>
        <w:t xml:space="preserve">ครั้งที่ </w:t>
      </w:r>
      <w:r w:rsidR="00BD21F6" w:rsidRPr="00227F78">
        <w:rPr>
          <w:rFonts w:ascii="KaLaTeXa" w:hAnsi="KaLaTeXa" w:cs="KaLaTeXa"/>
          <w:sz w:val="32"/>
          <w:szCs w:val="32"/>
        </w:rPr>
        <w:t>3</w:t>
      </w:r>
      <w:r w:rsidR="008B3A2A" w:rsidRPr="00227F78">
        <w:rPr>
          <w:rFonts w:ascii="KaLaTeXa" w:hAnsi="KaLaTeXa" w:cs="KaLaTeXa"/>
          <w:sz w:val="32"/>
          <w:szCs w:val="32"/>
        </w:rPr>
        <w:t xml:space="preserve"> </w:t>
      </w:r>
      <w:r w:rsidR="007D17B5" w:rsidRPr="00227F78">
        <w:rPr>
          <w:rFonts w:ascii="KaLaTeXa" w:hAnsi="KaLaTeXa" w:cs="KaLaTeXa" w:hint="cs"/>
          <w:sz w:val="32"/>
          <w:szCs w:val="32"/>
          <w:cs/>
        </w:rPr>
        <w:t>ระหว่าง</w:t>
      </w:r>
      <w:r w:rsidR="00F95FA0" w:rsidRPr="00227F78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BD21F6" w:rsidRPr="00227F78">
        <w:rPr>
          <w:rFonts w:ascii="KaLaTeXa" w:hAnsi="KaLaTeXa" w:cs="KaLaTeXa"/>
          <w:sz w:val="32"/>
          <w:szCs w:val="32"/>
        </w:rPr>
        <w:t>18-19</w:t>
      </w:r>
      <w:r w:rsidR="006F5CE1" w:rsidRPr="00227F78">
        <w:rPr>
          <w:rFonts w:ascii="KaLaTeXa" w:hAnsi="KaLaTeXa" w:cs="KaLaTeXa"/>
          <w:sz w:val="32"/>
          <w:szCs w:val="32"/>
        </w:rPr>
        <w:t xml:space="preserve"> </w:t>
      </w:r>
      <w:r w:rsidR="006677FF" w:rsidRPr="00227F78">
        <w:rPr>
          <w:rFonts w:ascii="KaLaTeXa" w:hAnsi="KaLaTeXa" w:cs="KaLaTeXa" w:hint="cs"/>
          <w:sz w:val="32"/>
          <w:szCs w:val="32"/>
          <w:cs/>
        </w:rPr>
        <w:t>มิถุนายน</w:t>
      </w:r>
      <w:r w:rsidR="006F5CE1"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227F78">
        <w:rPr>
          <w:rFonts w:ascii="KaLaTeXa" w:hAnsi="KaLaTeXa" w:cs="KaLaTeXa"/>
          <w:sz w:val="32"/>
          <w:szCs w:val="32"/>
        </w:rPr>
        <w:t>25</w:t>
      </w:r>
      <w:r w:rsidR="00BD21F6" w:rsidRPr="00227F78">
        <w:rPr>
          <w:rFonts w:ascii="KaLaTeXa" w:hAnsi="KaLaTeXa" w:cs="KaLaTeXa"/>
          <w:sz w:val="32"/>
          <w:szCs w:val="32"/>
        </w:rPr>
        <w:t>68</w:t>
      </w:r>
      <w:r w:rsidR="00F95FA0" w:rsidRPr="00227F78">
        <w:rPr>
          <w:rFonts w:ascii="KaLaTeXa" w:hAnsi="KaLaTeXa" w:cs="KaLaTeXa"/>
          <w:sz w:val="32"/>
          <w:szCs w:val="32"/>
        </w:rPr>
        <w:t xml:space="preserve"> </w:t>
      </w:r>
      <w:r w:rsidR="00F95FA0" w:rsidRPr="00227F78">
        <w:rPr>
          <w:rFonts w:ascii="KaLaTeXa" w:hAnsi="KaLaTeXa" w:cs="KaLaTeXa"/>
          <w:sz w:val="32"/>
          <w:szCs w:val="32"/>
          <w:cs/>
        </w:rPr>
        <w:t>ณ อิมแพค</w:t>
      </w:r>
      <w:r w:rsidR="00560070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227F78">
        <w:rPr>
          <w:rFonts w:ascii="KaLaTeXa" w:hAnsi="KaLaTeXa" w:cs="KaLaTeXa"/>
          <w:sz w:val="32"/>
          <w:szCs w:val="32"/>
          <w:cs/>
        </w:rPr>
        <w:t xml:space="preserve"> เมืองทองธานี</w:t>
      </w:r>
    </w:p>
    <w:p w14:paraId="3C37CFDE" w14:textId="77777777" w:rsidR="001E6A91" w:rsidRPr="00227F78" w:rsidRDefault="001E6A91" w:rsidP="00367223">
      <w:pPr>
        <w:spacing w:after="0" w:line="240" w:lineRule="auto"/>
        <w:rPr>
          <w:rFonts w:ascii="KaLaTeXa" w:hAnsi="KaLaTeXa" w:cs="KaLaTeXa"/>
          <w:b/>
          <w:bCs/>
          <w:sz w:val="32"/>
          <w:szCs w:val="32"/>
        </w:rPr>
      </w:pPr>
    </w:p>
    <w:p w14:paraId="7A94718E" w14:textId="77777777" w:rsidR="001E6A91" w:rsidRPr="00227F78" w:rsidRDefault="001E6A91">
      <w:pPr>
        <w:rPr>
          <w:rFonts w:ascii="KaLaTeXa" w:hAnsi="KaLaTeXa" w:cs="KaLaTeXa"/>
          <w:b/>
          <w:bCs/>
          <w:sz w:val="32"/>
          <w:szCs w:val="32"/>
          <w:cs/>
        </w:rPr>
      </w:pPr>
      <w:r w:rsidRPr="00227F78">
        <w:rPr>
          <w:rFonts w:ascii="KaLaTeXa" w:hAnsi="KaLaTeXa" w:cs="KaLaTeXa"/>
          <w:b/>
          <w:bCs/>
          <w:sz w:val="32"/>
          <w:szCs w:val="32"/>
          <w:cs/>
        </w:rPr>
        <w:br w:type="page"/>
      </w:r>
    </w:p>
    <w:p w14:paraId="6D175147" w14:textId="0ADB4AD4" w:rsidR="00367223" w:rsidRPr="00227F78" w:rsidRDefault="00367223" w:rsidP="00367223">
      <w:pPr>
        <w:spacing w:after="0" w:line="240" w:lineRule="auto"/>
        <w:rPr>
          <w:rFonts w:ascii="KaLaTeXa" w:hAnsi="KaLaTeXa" w:cs="KaLaTeXa"/>
          <w:b/>
          <w:bCs/>
          <w:sz w:val="32"/>
          <w:szCs w:val="32"/>
        </w:rPr>
      </w:pPr>
      <w:r w:rsidRPr="00227F78">
        <w:rPr>
          <w:rFonts w:ascii="KaLaTeXa" w:hAnsi="KaLaTeXa" w:cs="KaLaTeXa"/>
          <w:b/>
          <w:bCs/>
          <w:sz w:val="32"/>
          <w:szCs w:val="32"/>
          <w:cs/>
        </w:rPr>
        <w:lastRenderedPageBreak/>
        <w:t>นิยาม</w:t>
      </w:r>
      <w:r w:rsidR="001E6A91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ศัพท์</w:t>
      </w:r>
      <w:r w:rsidRPr="00227F78">
        <w:rPr>
          <w:rFonts w:ascii="KaLaTeXa" w:hAnsi="KaLaTeXa" w:cs="KaLaTeXa" w:hint="cs"/>
          <w:b/>
          <w:bCs/>
          <w:sz w:val="32"/>
          <w:szCs w:val="32"/>
          <w:cs/>
        </w:rPr>
        <w:t xml:space="preserve"> </w:t>
      </w:r>
    </w:p>
    <w:p w14:paraId="65CDB21D" w14:textId="38140C5B" w:rsidR="007C5C46" w:rsidRPr="00227F78" w:rsidRDefault="007C5C46" w:rsidP="007C5C46">
      <w:pPr>
        <w:pStyle w:val="NormalWeb"/>
        <w:numPr>
          <w:ilvl w:val="0"/>
          <w:numId w:val="21"/>
        </w:numPr>
        <w:spacing w:before="0" w:beforeAutospacing="0" w:after="0" w:afterAutospacing="0"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องค์กรภาครัฐ หมายถึง องค์กรทุกประเภทที่</w:t>
      </w:r>
      <w:r w:rsidR="007D17B5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</w:t>
      </w:r>
      <w:r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หน่วยงานราชการ รัฐวิสาหกิจ องค์การมหาชน สถาบันการศึกษา</w:t>
      </w:r>
      <w:r w:rsidR="006A7168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ภาครัฐ</w:t>
      </w:r>
      <w:r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องค์กรอิสระ </w:t>
      </w:r>
      <w:r w:rsidR="007D17B5"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Pr="00227F78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หน่วยงานรัฐอื่น ๆ </w:t>
      </w:r>
    </w:p>
    <w:p w14:paraId="697FDF6E" w14:textId="442E5ED3" w:rsidR="00246B28" w:rsidRPr="00227F78" w:rsidRDefault="00246B28" w:rsidP="00246B28">
      <w:pPr>
        <w:pStyle w:val="ListParagraph"/>
        <w:numPr>
          <w:ilvl w:val="0"/>
          <w:numId w:val="21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ประชากรกลุ่มเฉพาะ หมายถึง ประชากรบางกลุ่มที่มีความเปราะบาง(</w:t>
      </w:r>
      <w:r w:rsidRPr="00227F78">
        <w:rPr>
          <w:rFonts w:ascii="KaLaTeXa" w:hAnsi="KaLaTeXa" w:cs="KaLaTeXa"/>
          <w:sz w:val="32"/>
          <w:szCs w:val="32"/>
        </w:rPr>
        <w:t xml:space="preserve">Vulnerability) </w:t>
      </w:r>
      <w:r w:rsidRPr="00227F78">
        <w:rPr>
          <w:rFonts w:ascii="KaLaTeXa" w:hAnsi="KaLaTeXa" w:cs="KaLaTeXa"/>
          <w:sz w:val="32"/>
          <w:szCs w:val="32"/>
          <w:cs/>
        </w:rPr>
        <w:br/>
        <w:t>มีความเสี่ยง(</w:t>
      </w:r>
      <w:r w:rsidRPr="00227F78">
        <w:rPr>
          <w:rFonts w:ascii="KaLaTeXa" w:hAnsi="KaLaTeXa" w:cs="KaLaTeXa"/>
          <w:sz w:val="32"/>
          <w:szCs w:val="32"/>
        </w:rPr>
        <w:t xml:space="preserve">Risk) </w:t>
      </w:r>
      <w:r w:rsidRPr="00227F78">
        <w:rPr>
          <w:rFonts w:ascii="KaLaTeXa" w:hAnsi="KaLaTeXa" w:cs="KaLaTeXa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</w:t>
      </w:r>
      <w:r w:rsidRPr="00227F78">
        <w:rPr>
          <w:rFonts w:ascii="KaLaTeXa" w:hAnsi="KaLaTeXa" w:cs="KaLaTeXa"/>
          <w:sz w:val="32"/>
          <w:szCs w:val="32"/>
          <w:cs/>
        </w:rPr>
        <w:br/>
      </w:r>
      <w:r w:rsidRPr="00227F78">
        <w:rPr>
          <w:rFonts w:ascii="KaLaTeXa" w:hAnsi="KaLaTeXa" w:cs="KaLaTeXa" w:hint="cs"/>
          <w:sz w:val="32"/>
          <w:szCs w:val="32"/>
          <w:cs/>
        </w:rPr>
        <w:t>เพื่อการมี</w:t>
      </w:r>
      <w:r w:rsidRPr="00227F78">
        <w:rPr>
          <w:rFonts w:ascii="KaLaTeXa" w:hAnsi="KaLaTeXa" w:cs="KaLaTeXa"/>
          <w:sz w:val="32"/>
          <w:szCs w:val="32"/>
          <w:cs/>
        </w:rPr>
        <w:t>สุขภาวะ อันถือเป็นปัจจัยส่งผ่านสังคมกำหนดสุขภาพ(</w:t>
      </w:r>
      <w:r w:rsidRPr="00227F78">
        <w:rPr>
          <w:rFonts w:ascii="KaLaTeXa" w:hAnsi="KaLaTeXa" w:cs="KaLaTeXa"/>
          <w:sz w:val="32"/>
          <w:szCs w:val="32"/>
        </w:rPr>
        <w:t xml:space="preserve">Intermediary Determinants) </w:t>
      </w:r>
      <w:r w:rsidRPr="00227F78">
        <w:rPr>
          <w:rFonts w:ascii="KaLaTeXa" w:hAnsi="KaLaTeXa" w:cs="KaLaTeXa"/>
          <w:sz w:val="32"/>
          <w:szCs w:val="32"/>
          <w:cs/>
        </w:rPr>
        <w:t>ที่ทำให้</w:t>
      </w:r>
      <w:r w:rsidRPr="00227F78">
        <w:rPr>
          <w:rFonts w:ascii="KaLaTeXa" w:hAnsi="KaLaTeXa" w:cs="KaLaTeXa" w:hint="cs"/>
          <w:sz w:val="32"/>
          <w:szCs w:val="32"/>
          <w:cs/>
        </w:rPr>
        <w:t>เกิดการ</w:t>
      </w:r>
      <w:r w:rsidRPr="00227F78">
        <w:rPr>
          <w:rFonts w:ascii="KaLaTeXa" w:hAnsi="KaLaTeXa" w:cs="KaLaTeXa"/>
          <w:sz w:val="32"/>
          <w:szCs w:val="32"/>
          <w:cs/>
        </w:rPr>
        <w:t>สูญเสียสุขภาวะ เข้าไม่ถึงบริการ</w:t>
      </w:r>
      <w:r w:rsidRPr="00227F78">
        <w:rPr>
          <w:rFonts w:ascii="KaLaTeXa" w:hAnsi="KaLaTeXa" w:cs="KaLaTeXa" w:hint="cs"/>
          <w:sz w:val="32"/>
          <w:szCs w:val="32"/>
          <w:cs/>
        </w:rPr>
        <w:t>หรือ</w:t>
      </w:r>
      <w:r w:rsidRPr="00227F78">
        <w:rPr>
          <w:rFonts w:ascii="KaLaTeXa" w:hAnsi="KaLaTeXa" w:cs="KaLaTeXa"/>
          <w:sz w:val="32"/>
          <w:szCs w:val="32"/>
          <w:cs/>
        </w:rPr>
        <w:t>ประโยชน์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ในด้านต่างๆ </w:t>
      </w:r>
      <w:r w:rsidRPr="00227F78">
        <w:rPr>
          <w:rFonts w:ascii="KaLaTeXa" w:hAnsi="KaLaTeXa" w:cs="KaLaTeXa"/>
          <w:sz w:val="32"/>
          <w:szCs w:val="32"/>
          <w:cs/>
        </w:rPr>
        <w:t>ตามนโยบาย</w:t>
      </w:r>
      <w:r w:rsidRPr="00227F78">
        <w:rPr>
          <w:rFonts w:ascii="KaLaTeXa" w:hAnsi="KaLaTeXa" w:cs="KaLaTeXa" w:hint="cs"/>
          <w:sz w:val="32"/>
          <w:szCs w:val="32"/>
          <w:cs/>
        </w:rPr>
        <w:t>ของรัฐ</w:t>
      </w:r>
      <w:r w:rsidRPr="00227F78">
        <w:rPr>
          <w:rFonts w:ascii="KaLaTeXa" w:hAnsi="KaLaTeXa" w:cs="KaLaTeXa"/>
          <w:sz w:val="32"/>
          <w:szCs w:val="32"/>
          <w:cs/>
        </w:rPr>
        <w:t>ในภาพรวม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แบ่งเป็น </w:t>
      </w:r>
      <w:r w:rsidRPr="00227F78">
        <w:rPr>
          <w:rFonts w:ascii="KaLaTeXa" w:hAnsi="KaLaTeXa" w:cs="KaLaTeXa"/>
          <w:sz w:val="32"/>
          <w:szCs w:val="32"/>
        </w:rPr>
        <w:t xml:space="preserve">9 </w:t>
      </w:r>
      <w:r w:rsidRPr="00227F78">
        <w:rPr>
          <w:rFonts w:ascii="KaLaTeXa" w:hAnsi="KaLaTeXa" w:cs="KaLaTeXa" w:hint="cs"/>
          <w:sz w:val="32"/>
          <w:szCs w:val="32"/>
          <w:cs/>
        </w:rPr>
        <w:t>กลุ่มประชากร ดังนี้</w:t>
      </w:r>
    </w:p>
    <w:p w14:paraId="69AB78B8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72430B0D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110BD442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0DDA9610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แรงงานนอกระบบ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15BB8C20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56FB76D3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227F78">
        <w:rPr>
          <w:rFonts w:ascii="KaLaTeXa" w:hAnsi="KaLaTeXa" w:cs="KaLaTeXa"/>
          <w:sz w:val="32"/>
          <w:szCs w:val="32"/>
        </w:rPr>
        <w:t xml:space="preserve"> (</w:t>
      </w:r>
      <w:r w:rsidRPr="00227F78">
        <w:rPr>
          <w:rFonts w:ascii="KaLaTeXa" w:hAnsi="KaLaTeXa" w:cs="KaLaTeXa" w:hint="cs"/>
          <w:sz w:val="32"/>
          <w:szCs w:val="32"/>
          <w:cs/>
        </w:rPr>
        <w:t>ผู้มีปัญหาสถานะบุคคล คนไทยพลัดถิ่น คนไร้รัฐไร้สัญชาติ</w:t>
      </w:r>
      <w:r w:rsidRPr="00227F78">
        <w:rPr>
          <w:rFonts w:ascii="KaLaTeXa" w:hAnsi="KaLaTeXa" w:cs="KaLaTeXa"/>
          <w:sz w:val="32"/>
          <w:szCs w:val="32"/>
        </w:rPr>
        <w:t>)</w:t>
      </w:r>
    </w:p>
    <w:p w14:paraId="080A5645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ผู้ที่มีความหลากหลายทางเพศ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0F9C51D6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7AFC3E21" w14:textId="77777777" w:rsidR="00246B28" w:rsidRPr="00227F78" w:rsidRDefault="00246B28" w:rsidP="00227F78">
      <w:pPr>
        <w:pStyle w:val="ListParagraph"/>
        <w:numPr>
          <w:ilvl w:val="1"/>
          <w:numId w:val="28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มุสลิม</w:t>
      </w:r>
      <w:r w:rsidRPr="00227F78">
        <w:rPr>
          <w:rFonts w:ascii="KaLaTeXa" w:hAnsi="KaLaTeXa" w:cs="KaLaTeXa"/>
          <w:sz w:val="32"/>
          <w:szCs w:val="32"/>
        </w:rPr>
        <w:t xml:space="preserve"> </w:t>
      </w:r>
    </w:p>
    <w:p w14:paraId="39E86B74" w14:textId="2BAA3766" w:rsidR="00246B28" w:rsidRPr="00227F78" w:rsidRDefault="00246B28" w:rsidP="00F93A0B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227F78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227F78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227F78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227F78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</w:p>
    <w:p w14:paraId="36C7E6B7" w14:textId="77777777" w:rsidR="001E6A91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227F78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227F78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2DEAD931" w14:textId="77777777" w:rsidR="001E6A91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หมายถึง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259AF70F" w14:textId="77777777" w:rsidR="001E6A91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ความเหลื่อมล้ำทางสุขภาพ หมายถึง ความแตกต่างด้านสถานะสุขภาพ</w:t>
      </w:r>
      <w:r w:rsidRPr="00227F78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227F78">
        <w:rPr>
          <w:rFonts w:ascii="KaLaTeXa" w:hAnsi="KaLaTeXa" w:cs="KaLaTeXa"/>
          <w:sz w:val="32"/>
          <w:szCs w:val="32"/>
          <w:cs/>
        </w:rPr>
        <w:t xml:space="preserve"> เช่น อายุคาดเฉลี่ย อัตราการเจ็บป่วย ภาระโรค หรือปัจจัยอื่น ๆ เกี่ยวข้อง เช่น เพศ อายุ พันธุกรรม ซึ่งมีผลให้คนกลุ่มต่าง ๆ มีสถานะสุขภาพแตกต่างกัน มีความไม่เป็นธรรมทางสังคม อันเป็นสาเหตุหลักของความเหลื่อมล้ำทางสุขภาพ</w:t>
      </w:r>
    </w:p>
    <w:p w14:paraId="4504AE26" w14:textId="77777777" w:rsidR="001E6A91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นวัตกรรมส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หรับประชากรกลุ่มเฉพาะ หมายถึง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5F99CE61" w14:textId="77777777" w:rsidR="001E6A91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ความรอบรู้ด้านสุขภาพ (</w:t>
      </w:r>
      <w:r w:rsidRPr="00227F78">
        <w:rPr>
          <w:rFonts w:ascii="KaLaTeXa" w:hAnsi="KaLaTeXa" w:cs="KaLaTeXa"/>
          <w:sz w:val="32"/>
          <w:szCs w:val="32"/>
        </w:rPr>
        <w:t xml:space="preserve">Health Literacy) </w:t>
      </w:r>
      <w:r w:rsidRPr="00227F78">
        <w:rPr>
          <w:rFonts w:ascii="KaLaTeXa" w:hAnsi="KaLaTeXa" w:cs="KaLaTeXa"/>
          <w:sz w:val="32"/>
          <w:szCs w:val="32"/>
          <w:cs/>
        </w:rPr>
        <w:t>หมายถึง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การที่บุคคลมีความสามารถในการเข้าถึงข่าวสารความรู้ด้านสุขภาพจากแหล่งความรู้ที่หลากหลาย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ใช้ความคิดอย่างเป็นเหตุเป็นผลในการให้ความสำคัญกับข่าวสารความรู้นั้น ๆ ตลอดจนนำไปสู่การตัดสินใจน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วันได้</w:t>
      </w:r>
    </w:p>
    <w:p w14:paraId="2A8F52A1" w14:textId="5A40A45C" w:rsidR="001E6A91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lastRenderedPageBreak/>
        <w:t>บริการสุขภาพที่เป็นธรรม หมายถึง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การ</w:t>
      </w:r>
      <w:r w:rsidRPr="00227F78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227F78">
        <w:rPr>
          <w:rFonts w:ascii="KaLaTeXa" w:hAnsi="KaLaTeXa" w:cs="KaLaTeXa" w:hint="cs"/>
          <w:sz w:val="32"/>
          <w:szCs w:val="32"/>
          <w:cs/>
        </w:rPr>
        <w:t>โดย</w:t>
      </w:r>
      <w:r w:rsidRPr="00227F78">
        <w:rPr>
          <w:rFonts w:ascii="KaLaTeXa" w:hAnsi="KaLaTeXa" w:cs="KaLaTeXa"/>
          <w:sz w:val="32"/>
          <w:szCs w:val="32"/>
          <w:cs/>
        </w:rPr>
        <w:t>ค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="002963E7">
        <w:rPr>
          <w:rFonts w:ascii="KaLaTeXa" w:hAnsi="KaLaTeXa" w:cs="KaLaTeXa"/>
          <w:sz w:val="32"/>
          <w:szCs w:val="32"/>
          <w:cs/>
        </w:rPr>
        <w:br/>
      </w:r>
      <w:r w:rsidRPr="00227F78">
        <w:rPr>
          <w:rFonts w:ascii="KaLaTeXa" w:hAnsi="KaLaTeXa" w:cs="KaLaTeXa"/>
          <w:sz w:val="32"/>
          <w:szCs w:val="32"/>
          <w:cs/>
        </w:rPr>
        <w:t>ไม่เลือกปฏิบัติจากความแตกต่างของเพศ เพศภาวะ สถานะทางเศรษฐกิจ สังคม การศึกษา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วัฒนธรรม เชื้อชาติ สัญชาติ เป็นการให้บริการที่เอื</w:t>
      </w:r>
      <w:r w:rsidRPr="00227F78">
        <w:rPr>
          <w:rFonts w:ascii="KaLaTeXa" w:hAnsi="KaLaTeXa" w:cs="KaLaTeXa" w:hint="cs"/>
          <w:sz w:val="32"/>
          <w:szCs w:val="32"/>
          <w:cs/>
        </w:rPr>
        <w:t>้</w:t>
      </w:r>
      <w:r w:rsidRPr="00227F78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6C53B922" w14:textId="7CEE34DC" w:rsidR="00246B28" w:rsidRPr="00227F78" w:rsidRDefault="001E6A91" w:rsidP="001E6A91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ผู้น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227F78">
        <w:rPr>
          <w:rFonts w:ascii="KaLaTeXa" w:hAnsi="KaLaTeXa" w:cs="KaLaTeXa" w:hint="cs"/>
          <w:sz w:val="32"/>
          <w:szCs w:val="32"/>
          <w:cs/>
        </w:rPr>
        <w:t>ใน</w:t>
      </w:r>
      <w:r w:rsidRPr="00227F78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 xml:space="preserve">ที่สร้าง ส่งเสริมและสนับสนุนให้เกิดการเปลี่ยนแปลงใน </w:t>
      </w:r>
      <w:r w:rsidRPr="00227F78">
        <w:rPr>
          <w:rFonts w:ascii="KaLaTeXa" w:hAnsi="KaLaTeXa" w:cs="KaLaTeXa"/>
          <w:sz w:val="32"/>
          <w:szCs w:val="32"/>
          <w:cs/>
        </w:rPr>
        <w:br/>
      </w:r>
      <w:r w:rsidRPr="00227F78">
        <w:rPr>
          <w:rFonts w:ascii="KaLaTeXa" w:hAnsi="KaLaTeXa" w:cs="KaLaTeXa"/>
          <w:sz w:val="32"/>
          <w:szCs w:val="32"/>
        </w:rPr>
        <w:t xml:space="preserve">3 </w:t>
      </w:r>
      <w:r w:rsidRPr="00227F78">
        <w:rPr>
          <w:rFonts w:ascii="KaLaTeXa" w:hAnsi="KaLaTeXa" w:cs="KaLaTeXa"/>
          <w:sz w:val="32"/>
          <w:szCs w:val="32"/>
          <w:cs/>
        </w:rPr>
        <w:t>ระดับ ประกอบด้วย การเปลี่ยนแปลงในตนเอง (</w:t>
      </w:r>
      <w:r w:rsidRPr="00227F78">
        <w:rPr>
          <w:rFonts w:ascii="KaLaTeXa" w:hAnsi="KaLaTeXa" w:cs="KaLaTeXa"/>
          <w:sz w:val="32"/>
          <w:szCs w:val="32"/>
        </w:rPr>
        <w:t xml:space="preserve">Self-transformation) </w:t>
      </w:r>
      <w:r w:rsidRPr="00227F78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227F78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227F78">
        <w:rPr>
          <w:rFonts w:ascii="KaLaTeXa" w:hAnsi="KaLaTeXa" w:cs="KaLaTeXa"/>
          <w:sz w:val="32"/>
          <w:szCs w:val="32"/>
          <w:cs/>
        </w:rPr>
        <w:t>และการเปลี่ยนแปลงสังคม (</w:t>
      </w:r>
      <w:r w:rsidRPr="00227F78">
        <w:rPr>
          <w:rFonts w:ascii="KaLaTeXa" w:hAnsi="KaLaTeXa" w:cs="KaLaTeXa"/>
          <w:sz w:val="32"/>
          <w:szCs w:val="32"/>
        </w:rPr>
        <w:t xml:space="preserve">Social Change) </w:t>
      </w:r>
      <w:r w:rsidRPr="00227F78">
        <w:rPr>
          <w:rFonts w:ascii="KaLaTeXa" w:hAnsi="KaLaTeXa" w:cs="KaLaTeXa"/>
          <w:sz w:val="32"/>
          <w:szCs w:val="32"/>
          <w:cs/>
        </w:rPr>
        <w:t>โดยผู้น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งาน มีความเข้าใจเรื่องความเป็นธรรมทางสังคมและสุขภาพ เข้าใจภาวะการน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ร่วม และสามารถท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งานแบบใช้อ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2963E7">
        <w:rPr>
          <w:rFonts w:ascii="KaLaTeXa" w:hAnsi="KaLaTeXa" w:cs="KaLaTeXa"/>
          <w:sz w:val="32"/>
          <w:szCs w:val="32"/>
          <w:cs/>
        </w:rPr>
        <w:br/>
      </w:r>
      <w:r w:rsidRPr="00227F78">
        <w:rPr>
          <w:rFonts w:ascii="KaLaTeXa" w:hAnsi="KaLaTeXa" w:cs="KaLaTeXa"/>
          <w:sz w:val="32"/>
          <w:szCs w:val="32"/>
          <w:cs/>
        </w:rPr>
        <w:t>ให้ความส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คัญ</w:t>
      </w:r>
      <w:r w:rsidRPr="00227F78">
        <w:rPr>
          <w:rFonts w:ascii="KaLaTeXa" w:hAnsi="KaLaTeXa" w:cs="KaLaTeXa" w:hint="cs"/>
          <w:sz w:val="32"/>
          <w:szCs w:val="32"/>
          <w:cs/>
        </w:rPr>
        <w:t>ใน</w:t>
      </w:r>
      <w:r w:rsidRPr="00227F78">
        <w:rPr>
          <w:rFonts w:ascii="KaLaTeXa" w:hAnsi="KaLaTeXa" w:cs="KaLaTeXa"/>
          <w:sz w:val="32"/>
          <w:szCs w:val="32"/>
          <w:cs/>
        </w:rPr>
        <w:t>การท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 w:rsidRPr="00227F78">
        <w:rPr>
          <w:rFonts w:ascii="KaLaTeXa" w:hAnsi="KaLaTeXa" w:cs="KaLaTeXa" w:hint="cs"/>
          <w:sz w:val="32"/>
          <w:szCs w:val="32"/>
          <w:cs/>
        </w:rPr>
        <w:t>ำ</w:t>
      </w:r>
      <w:r w:rsidRPr="00227F78">
        <w:rPr>
          <w:rFonts w:ascii="KaLaTeXa" w:hAnsi="KaLaTeXa" w:cs="KaLaTeXa"/>
          <w:sz w:val="32"/>
          <w:szCs w:val="32"/>
          <w:cs/>
        </w:rPr>
        <w:t>งานขบวนการเคลื่อนไหวทางสังคม</w:t>
      </w:r>
    </w:p>
    <w:p w14:paraId="2FC03DA7" w14:textId="40C9CE55" w:rsidR="00A05F4C" w:rsidRPr="00227F78" w:rsidRDefault="00A05F4C" w:rsidP="00A05F4C">
      <w:pPr>
        <w:jc w:val="thaiDistribute"/>
        <w:rPr>
          <w:rFonts w:ascii="KaLaTeXa" w:hAnsi="KaLaTeXa" w:cs="KaLaTeXa"/>
          <w:sz w:val="32"/>
          <w:szCs w:val="32"/>
        </w:rPr>
      </w:pPr>
    </w:p>
    <w:p w14:paraId="3B56333F" w14:textId="77777777" w:rsidR="002A6FE9" w:rsidRPr="00227F78" w:rsidRDefault="002A6FE9">
      <w:pPr>
        <w:rPr>
          <w:rFonts w:ascii="KaLaTeXa" w:hAnsi="KaLaTeXa" w:cs="KaLaTeXa"/>
          <w:sz w:val="32"/>
          <w:szCs w:val="32"/>
          <w:cs/>
        </w:rPr>
      </w:pPr>
      <w:r w:rsidRPr="00227F78">
        <w:rPr>
          <w:rFonts w:ascii="KaLaTeXa" w:hAnsi="KaLaTeXa" w:cs="KaLaTeXa"/>
          <w:sz w:val="32"/>
          <w:szCs w:val="32"/>
          <w:cs/>
        </w:rPr>
        <w:br w:type="page"/>
      </w:r>
    </w:p>
    <w:p w14:paraId="777BE88A" w14:textId="63492FD0" w:rsidR="00246B28" w:rsidRPr="00F93A0B" w:rsidRDefault="00A05F4C" w:rsidP="00F93A0B">
      <w:pPr>
        <w:jc w:val="thaiDistribute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noProof/>
          <w:sz w:val="28"/>
          <w:szCs w:val="35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3A07" wp14:editId="757EF68C">
                <wp:simplePos x="0" y="0"/>
                <wp:positionH relativeFrom="margin">
                  <wp:align>right</wp:align>
                </wp:positionH>
                <wp:positionV relativeFrom="paragraph">
                  <wp:posOffset>-297815</wp:posOffset>
                </wp:positionV>
                <wp:extent cx="4543425" cy="118364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183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8F27E" w14:textId="3FA3DD5F" w:rsidR="00967B49" w:rsidRPr="00596408" w:rsidRDefault="00967B49" w:rsidP="00A87EA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596408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แบบฟอร์มเสนอชื่อเข</w:t>
                            </w:r>
                            <w:r w:rsidR="00A90A8D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้</w:t>
                            </w:r>
                            <w:r w:rsidRPr="00596408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ารับการคัดเลือก</w:t>
                            </w:r>
                          </w:p>
                          <w:p w14:paraId="139BBD38" w14:textId="788A6129" w:rsidR="00967B49" w:rsidRDefault="00967B49" w:rsidP="00A87EA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553963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รางวัล</w:t>
                            </w:r>
                            <w:r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องค์กร</w:t>
                            </w:r>
                            <w:r w:rsidRPr="00553963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ขวัญใจ</w:t>
                            </w:r>
                            <w:r w:rsidR="00A94FBF" w:rsidRPr="00A94FBF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ของประชากรกลุ่มเฉพาะ</w:t>
                            </w:r>
                            <w:r w:rsidR="00A94FBF" w:rsidRPr="00A87EA3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(</w:t>
                            </w:r>
                            <w:r w:rsidR="00A87EA3" w:rsidRPr="00A87EA3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องค์กร</w:t>
                            </w:r>
                            <w:r w:rsidR="00E31607" w:rsidRPr="00A87EA3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ภาครัฐ</w:t>
                            </w:r>
                            <w:r w:rsidR="00A94FBF" w:rsidRPr="00A87EA3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3A07" id="Rectangle 2" o:spid="_x0000_s1026" style="position:absolute;left:0;text-align:left;margin-left:306.55pt;margin-top:-23.45pt;width:357.75pt;height:93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" fillcolor="white [3201]" stroked="f" strokeweight="1pt">
                <v:textbox>
                  <w:txbxContent>
                    <w:p w14:paraId="7198F27E" w14:textId="3FA3DD5F" w:rsidR="00967B49" w:rsidRPr="00596408" w:rsidRDefault="00967B49" w:rsidP="00A87EA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596408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แบบฟอร์มเสนอชื่อเข</w:t>
                      </w:r>
                      <w:r w:rsidR="00A90A8D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้</w:t>
                      </w:r>
                      <w:r w:rsidRPr="00596408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ารับการคัดเลือก</w:t>
                      </w:r>
                    </w:p>
                    <w:p w14:paraId="139BBD38" w14:textId="788A6129" w:rsidR="00967B49" w:rsidRDefault="00967B49" w:rsidP="00A87EA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553963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รางวัล</w:t>
                      </w:r>
                      <w:r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องค์กร</w:t>
                      </w:r>
                      <w:r w:rsidRPr="00553963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ขวัญใจ</w:t>
                      </w:r>
                      <w:r w:rsidR="00A94FBF" w:rsidRPr="00A94FBF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ของประชากรกลุ่มเฉพาะ</w:t>
                      </w:r>
                      <w:r w:rsidR="00A94FBF" w:rsidRPr="00A87EA3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(</w:t>
                      </w:r>
                      <w:r w:rsidR="00A87EA3" w:rsidRPr="00A87EA3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องค์กร</w:t>
                      </w:r>
                      <w:r w:rsidR="00E31607" w:rsidRPr="00A87EA3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ภาครัฐ</w:t>
                      </w:r>
                      <w:r w:rsidR="00A94FBF" w:rsidRPr="00A87EA3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7B49">
        <w:rPr>
          <w:noProof/>
        </w:rPr>
        <w:drawing>
          <wp:anchor distT="0" distB="0" distL="114300" distR="114300" simplePos="0" relativeHeight="251659264" behindDoc="1" locked="0" layoutInCell="1" allowOverlap="1" wp14:anchorId="7EDB7A70" wp14:editId="44F51C50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E5BD" w14:textId="4EB027F3" w:rsidR="00967B49" w:rsidRPr="00F93A0B" w:rsidRDefault="00967B49" w:rsidP="00F93A0B">
      <w:pPr>
        <w:ind w:left="360"/>
        <w:jc w:val="thaiDistribute"/>
        <w:rPr>
          <w:rFonts w:ascii="KaLaTeXa" w:hAnsi="KaLaTeXa" w:cs="KaLaTeXa"/>
          <w:b/>
          <w:bCs/>
          <w:sz w:val="36"/>
          <w:szCs w:val="36"/>
        </w:rPr>
      </w:pPr>
      <w:r w:rsidRPr="00F93A0B">
        <w:rPr>
          <w:rFonts w:ascii="KaLaTeXa" w:hAnsi="KaLaTeXa" w:cs="KaLaTeXa"/>
          <w:b/>
          <w:bCs/>
          <w:sz w:val="36"/>
          <w:szCs w:val="36"/>
        </w:rPr>
        <w:t xml:space="preserve">                       </w:t>
      </w:r>
    </w:p>
    <w:p w14:paraId="652A6A9C" w14:textId="77777777" w:rsidR="00967B49" w:rsidRDefault="00967B49" w:rsidP="00967B49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4214FE2E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44B65E" w14:textId="77777777" w:rsidR="00967B49" w:rsidRPr="00733920" w:rsidRDefault="00967B49" w:rsidP="00F91317">
            <w:pPr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>ส่วนที่ 1 : ข้อมูลทั่วไป</w:t>
            </w:r>
            <w:r>
              <w:rPr>
                <w:rFonts w:ascii="KaLaTeXa" w:hAnsi="KaLaTeXa" w:cs="KaLaTeXa" w:hint="cs"/>
                <w:sz w:val="36"/>
                <w:szCs w:val="36"/>
                <w:cs/>
              </w:rPr>
              <w:t>องค์กร</w:t>
            </w:r>
          </w:p>
        </w:tc>
      </w:tr>
    </w:tbl>
    <w:p w14:paraId="3A67EFDF" w14:textId="77777777" w:rsidR="00967B49" w:rsidRPr="001C4FDE" w:rsidRDefault="00967B49" w:rsidP="00967B49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58A07FB4" w14:textId="2CA551F8" w:rsidR="00B632DA" w:rsidRPr="00A87EA3" w:rsidRDefault="00B632DA" w:rsidP="00967B49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 w:hint="cs"/>
          <w:sz w:val="32"/>
          <w:szCs w:val="32"/>
          <w:cs/>
        </w:rPr>
        <w:t>ชื่อองค์กร..................................................................................................</w:t>
      </w:r>
      <w:r w:rsidRPr="00A87EA3">
        <w:rPr>
          <w:rFonts w:ascii="KaLaTeXa" w:hAnsi="KaLaTeXa" w:cs="KaLaTeXa"/>
          <w:sz w:val="32"/>
          <w:szCs w:val="32"/>
        </w:rPr>
        <w:t>..</w:t>
      </w:r>
      <w:r w:rsidR="00A87EA3" w:rsidRPr="00A87EA3">
        <w:rPr>
          <w:rFonts w:ascii="KaLaTeXa" w:hAnsi="KaLaTeXa" w:cs="KaLaTeXa" w:hint="cs"/>
          <w:sz w:val="32"/>
          <w:szCs w:val="32"/>
          <w:cs/>
        </w:rPr>
        <w:t>..........</w:t>
      </w:r>
      <w:r w:rsidRPr="00A87EA3">
        <w:rPr>
          <w:rFonts w:ascii="KaLaTeXa" w:hAnsi="KaLaTeXa" w:cs="KaLaTeXa"/>
          <w:sz w:val="32"/>
          <w:szCs w:val="32"/>
        </w:rPr>
        <w:t>....</w:t>
      </w:r>
    </w:p>
    <w:p w14:paraId="406A0A97" w14:textId="42093A59" w:rsidR="00967B49" w:rsidRPr="00A87EA3" w:rsidRDefault="00967B49" w:rsidP="00967B49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A87EA3">
        <w:rPr>
          <w:rFonts w:ascii="KaLaTeXa" w:hAnsi="KaLaTeXa" w:cs="KaLaTeXa"/>
          <w:sz w:val="32"/>
          <w:szCs w:val="32"/>
        </w:rPr>
        <w:t>–</w:t>
      </w:r>
      <w:r w:rsidRPr="00A87EA3">
        <w:rPr>
          <w:rFonts w:ascii="KaLaTeXa" w:hAnsi="KaLaTeXa" w:cs="KaLaTeXa"/>
          <w:sz w:val="32"/>
          <w:szCs w:val="32"/>
          <w:cs/>
        </w:rPr>
        <w:t xml:space="preserve"> สกุล</w:t>
      </w:r>
      <w:r w:rsidRPr="00A87EA3">
        <w:rPr>
          <w:rFonts w:ascii="KaLaTeXa" w:hAnsi="KaLaTeXa" w:cs="KaLaTeXa" w:hint="cs"/>
          <w:sz w:val="32"/>
          <w:szCs w:val="32"/>
          <w:cs/>
        </w:rPr>
        <w:t>หัวหน้าองค์กร</w:t>
      </w:r>
      <w:r w:rsidRPr="00A87EA3">
        <w:rPr>
          <w:rFonts w:ascii="KaLaTeXa" w:hAnsi="KaLaTeXa" w:cs="KaLaTeXa"/>
          <w:sz w:val="32"/>
          <w:szCs w:val="32"/>
          <w:cs/>
        </w:rPr>
        <w:t>...........................................................</w:t>
      </w:r>
      <w:r w:rsidR="00A87EA3" w:rsidRPr="00A87EA3">
        <w:rPr>
          <w:rFonts w:ascii="KaLaTeXa" w:hAnsi="KaLaTeXa" w:cs="KaLaTeXa" w:hint="cs"/>
          <w:sz w:val="32"/>
          <w:szCs w:val="32"/>
          <w:cs/>
        </w:rPr>
        <w:t>..............................</w:t>
      </w:r>
      <w:r w:rsidRPr="00A87EA3">
        <w:rPr>
          <w:rFonts w:ascii="KaLaTeXa" w:hAnsi="KaLaTeXa" w:cs="KaLaTeXa"/>
          <w:sz w:val="32"/>
          <w:szCs w:val="32"/>
          <w:cs/>
        </w:rPr>
        <w:t>..</w:t>
      </w:r>
      <w:r w:rsidRPr="00A87EA3">
        <w:rPr>
          <w:rFonts w:ascii="KaLaTeXa" w:hAnsi="KaLaTeXa" w:cs="KaLaTeXa"/>
          <w:sz w:val="32"/>
          <w:szCs w:val="32"/>
        </w:rPr>
        <w:t>...</w:t>
      </w:r>
    </w:p>
    <w:p w14:paraId="3F250EC2" w14:textId="2C885E27" w:rsidR="00967B49" w:rsidRPr="00A87EA3" w:rsidRDefault="00967B49" w:rsidP="00967B49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 w:hint="cs"/>
          <w:sz w:val="32"/>
          <w:szCs w:val="32"/>
          <w:cs/>
        </w:rPr>
        <w:t>ตำแหน่ง.....................................................................</w:t>
      </w:r>
      <w:r w:rsidR="00A87EA3" w:rsidRPr="00A87EA3">
        <w:rPr>
          <w:rFonts w:ascii="KaLaTeXa" w:hAnsi="KaLaTeXa" w:cs="KaLaTeXa" w:hint="cs"/>
          <w:sz w:val="32"/>
          <w:szCs w:val="32"/>
          <w:cs/>
        </w:rPr>
        <w:t>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>.........................</w:t>
      </w:r>
    </w:p>
    <w:p w14:paraId="261E8C1C" w14:textId="084E84FA" w:rsidR="00A87EA3" w:rsidRPr="00227F78" w:rsidRDefault="009C6F8C" w:rsidP="00967B49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</w:rPr>
        <w:t>4</w:t>
      </w:r>
      <w:r w:rsidR="00967B49" w:rsidRPr="00227F78">
        <w:rPr>
          <w:rFonts w:ascii="KaLaTeXa" w:hAnsi="KaLaTeXa" w:cs="KaLaTeXa"/>
          <w:sz w:val="32"/>
          <w:szCs w:val="32"/>
        </w:rPr>
        <w:t>.</w:t>
      </w:r>
      <w:r w:rsidR="00760B40" w:rsidRPr="00227F78">
        <w:rPr>
          <w:rFonts w:ascii="KaLaTeXa" w:hAnsi="KaLaTeXa" w:cs="KaLaTeXa"/>
          <w:sz w:val="32"/>
          <w:szCs w:val="32"/>
        </w:rPr>
        <w:t xml:space="preserve"> </w:t>
      </w:r>
      <w:r w:rsidR="00967B49" w:rsidRPr="00227F78">
        <w:rPr>
          <w:rFonts w:ascii="KaLaTeXa" w:hAnsi="KaLaTeXa" w:cs="KaLaTeXa" w:hint="cs"/>
          <w:sz w:val="32"/>
          <w:szCs w:val="32"/>
          <w:cs/>
        </w:rPr>
        <w:t>ที่</w:t>
      </w:r>
      <w:r w:rsidR="00B632DA" w:rsidRPr="00227F78">
        <w:rPr>
          <w:rFonts w:ascii="KaLaTeXa" w:hAnsi="KaLaTeXa" w:cs="KaLaTeXa" w:hint="cs"/>
          <w:sz w:val="32"/>
          <w:szCs w:val="32"/>
          <w:cs/>
        </w:rPr>
        <w:t>ตั้งองค์กร</w:t>
      </w:r>
      <w:r w:rsidR="00A87EA3" w:rsidRPr="00227F78">
        <w:rPr>
          <w:rFonts w:ascii="KaLaTeXa" w:hAnsi="KaLaTeXa" w:cs="KaLaTeXa" w:hint="cs"/>
          <w:sz w:val="32"/>
          <w:szCs w:val="32"/>
          <w:cs/>
        </w:rPr>
        <w:t>และช่องทางการสื่อสารที่ติดต่อได้</w:t>
      </w:r>
      <w:r w:rsidR="00B632DA"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="00967B49" w:rsidRPr="00227F78">
        <w:rPr>
          <w:rFonts w:ascii="KaLaTeXa" w:hAnsi="KaLaTeXa" w:cs="KaLaTeXa" w:hint="cs"/>
          <w:sz w:val="32"/>
          <w:szCs w:val="32"/>
          <w:cs/>
        </w:rPr>
        <w:t>.......................</w:t>
      </w:r>
      <w:r w:rsidR="00A87EA3" w:rsidRPr="00227F78">
        <w:rPr>
          <w:rFonts w:ascii="KaLaTeXa" w:hAnsi="KaLaTeXa" w:cs="KaLaTeXa" w:hint="cs"/>
          <w:sz w:val="32"/>
          <w:szCs w:val="32"/>
          <w:cs/>
        </w:rPr>
        <w:t>.....</w:t>
      </w:r>
      <w:r w:rsidR="00967B49" w:rsidRPr="00227F78">
        <w:rPr>
          <w:rFonts w:ascii="KaLaTeXa" w:hAnsi="KaLaTeXa" w:cs="KaLaTeXa" w:hint="cs"/>
          <w:sz w:val="32"/>
          <w:szCs w:val="32"/>
          <w:cs/>
        </w:rPr>
        <w:t>................</w:t>
      </w:r>
      <w:r w:rsidR="00A87EA3" w:rsidRPr="00227F78">
        <w:rPr>
          <w:rFonts w:ascii="KaLaTeXa" w:hAnsi="KaLaTeXa" w:cs="KaLaTeXa" w:hint="cs"/>
          <w:sz w:val="32"/>
          <w:szCs w:val="32"/>
          <w:cs/>
        </w:rPr>
        <w:t>.......................</w:t>
      </w:r>
    </w:p>
    <w:p w14:paraId="084FB29C" w14:textId="77777777" w:rsidR="00246B28" w:rsidRPr="00227F78" w:rsidRDefault="00246B28" w:rsidP="00246B28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7483BBAC" w14:textId="60CAA2E1" w:rsidR="00246B28" w:rsidRPr="00227F78" w:rsidRDefault="00F93A0B" w:rsidP="00246B28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เขต/</w:t>
      </w:r>
      <w:r w:rsidR="00246B28" w:rsidRPr="00227F78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</w:t>
      </w:r>
      <w:r w:rsidR="003D2EE6" w:rsidRPr="00227F78" w:rsidDel="003D2EE6">
        <w:rPr>
          <w:rFonts w:ascii="KaLaTeXa" w:hAnsi="KaLaTeXa" w:cs="KaLaTeXa"/>
          <w:sz w:val="32"/>
          <w:szCs w:val="32"/>
          <w:cs/>
        </w:rPr>
        <w:t xml:space="preserve"> </w:t>
      </w:r>
      <w:r w:rsidRPr="00227F78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246B28" w:rsidRPr="00227F78">
        <w:rPr>
          <w:rFonts w:ascii="KaLaTeXa" w:hAnsi="KaLaTeXa" w:cs="KaLaTeXa"/>
          <w:sz w:val="32"/>
          <w:szCs w:val="32"/>
          <w:cs/>
        </w:rPr>
        <w:t>....................</w:t>
      </w:r>
    </w:p>
    <w:p w14:paraId="6A8FDF62" w14:textId="55BBB1A5" w:rsidR="00967B49" w:rsidRPr="00227F78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โทร</w:t>
      </w:r>
      <w:r w:rsidR="00760B40" w:rsidRPr="00227F78">
        <w:rPr>
          <w:rFonts w:ascii="KaLaTeXa" w:hAnsi="KaLaTeXa" w:cs="KaLaTeXa" w:hint="cs"/>
          <w:sz w:val="32"/>
          <w:szCs w:val="32"/>
          <w:cs/>
        </w:rPr>
        <w:t>ศัพท์</w:t>
      </w:r>
      <w:r w:rsidR="00915CE7" w:rsidRPr="00227F78">
        <w:rPr>
          <w:rFonts w:ascii="KaLaTeXa" w:hAnsi="KaLaTeXa" w:cs="KaLaTeXa" w:hint="cs"/>
          <w:sz w:val="32"/>
          <w:szCs w:val="32"/>
          <w:cs/>
        </w:rPr>
        <w:t>องค์กร</w:t>
      </w:r>
      <w:r w:rsidR="00760B40" w:rsidRPr="00227F78">
        <w:rPr>
          <w:rFonts w:ascii="KaLaTeXa" w:hAnsi="KaLaTeXa" w:cs="KaLaTeXa" w:hint="cs"/>
          <w:sz w:val="32"/>
          <w:szCs w:val="32"/>
          <w:cs/>
        </w:rPr>
        <w:t>................</w:t>
      </w:r>
      <w:r w:rsidRPr="00227F78">
        <w:rPr>
          <w:rFonts w:ascii="KaLaTeXa" w:hAnsi="KaLaTeXa" w:cs="KaLaTeXa" w:hint="cs"/>
          <w:sz w:val="32"/>
          <w:szCs w:val="32"/>
          <w:cs/>
        </w:rPr>
        <w:t>.................... โทรศัพท์มือถือ................................................</w:t>
      </w:r>
      <w:r w:rsidR="00A87EA3" w:rsidRPr="00227F78">
        <w:rPr>
          <w:rFonts w:ascii="KaLaTeXa" w:hAnsi="KaLaTeXa" w:cs="KaLaTeXa"/>
          <w:sz w:val="32"/>
          <w:szCs w:val="32"/>
        </w:rPr>
        <w:t>....</w:t>
      </w:r>
      <w:r w:rsidRPr="00227F78">
        <w:rPr>
          <w:rFonts w:ascii="KaLaTeXa" w:hAnsi="KaLaTeXa" w:cs="KaLaTeXa" w:hint="cs"/>
          <w:sz w:val="32"/>
          <w:szCs w:val="32"/>
          <w:cs/>
        </w:rPr>
        <w:t>..</w:t>
      </w:r>
    </w:p>
    <w:p w14:paraId="2C79A132" w14:textId="5BEA5FB2" w:rsidR="00967B49" w:rsidRPr="00227F78" w:rsidRDefault="003F26C5" w:rsidP="00967B49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</w:rPr>
        <w:t>E – mail………</w:t>
      </w:r>
      <w:r w:rsidR="00967B49" w:rsidRPr="00227F78">
        <w:rPr>
          <w:rFonts w:ascii="KaLaTeXa" w:hAnsi="KaLaTeXa" w:cs="KaLaTeXa"/>
          <w:sz w:val="32"/>
          <w:szCs w:val="32"/>
        </w:rPr>
        <w:t>………………………………………………………………………</w:t>
      </w:r>
      <w:r w:rsidR="00A87EA3" w:rsidRPr="00227F78">
        <w:rPr>
          <w:rFonts w:ascii="KaLaTeXa" w:hAnsi="KaLaTeXa" w:cs="KaLaTeXa" w:hint="cs"/>
          <w:sz w:val="32"/>
          <w:szCs w:val="32"/>
          <w:cs/>
        </w:rPr>
        <w:t>...</w:t>
      </w:r>
      <w:r w:rsidR="00967B49" w:rsidRPr="00227F78">
        <w:rPr>
          <w:rFonts w:ascii="KaLaTeXa" w:hAnsi="KaLaTeXa" w:cs="KaLaTeXa"/>
          <w:sz w:val="32"/>
          <w:szCs w:val="32"/>
        </w:rPr>
        <w:t>…</w:t>
      </w:r>
      <w:proofErr w:type="gramStart"/>
      <w:r w:rsidR="00A87EA3" w:rsidRPr="00227F78">
        <w:rPr>
          <w:rFonts w:ascii="KaLaTeXa" w:hAnsi="KaLaTeXa" w:cs="KaLaTeXa"/>
          <w:sz w:val="32"/>
          <w:szCs w:val="32"/>
        </w:rPr>
        <w:t>….</w:t>
      </w:r>
      <w:r w:rsidR="00967B49" w:rsidRPr="00227F78">
        <w:rPr>
          <w:rFonts w:ascii="KaLaTeXa" w:hAnsi="KaLaTeXa" w:cs="KaLaTeXa"/>
          <w:sz w:val="32"/>
          <w:szCs w:val="32"/>
        </w:rPr>
        <w:t>.</w:t>
      </w:r>
      <w:proofErr w:type="gramEnd"/>
    </w:p>
    <w:p w14:paraId="5129D8E6" w14:textId="19278B25" w:rsidR="00967B49" w:rsidRPr="00227F78" w:rsidRDefault="00A87EA3" w:rsidP="00967B49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</w:rPr>
        <w:t>5</w:t>
      </w:r>
      <w:r w:rsidR="00967B49" w:rsidRPr="00227F78">
        <w:rPr>
          <w:rFonts w:ascii="KaLaTeXa" w:hAnsi="KaLaTeXa" w:cs="KaLaTeXa"/>
          <w:sz w:val="32"/>
          <w:szCs w:val="32"/>
        </w:rPr>
        <w:t xml:space="preserve">. </w:t>
      </w:r>
      <w:r w:rsidR="00967B49" w:rsidRPr="00227F78">
        <w:rPr>
          <w:rFonts w:ascii="KaLaTeXa" w:hAnsi="KaLaTeXa" w:cs="KaLaTeXa" w:hint="cs"/>
          <w:sz w:val="32"/>
          <w:szCs w:val="32"/>
          <w:cs/>
        </w:rPr>
        <w:t>ประวัติขององค์กรโดยสังเขป</w:t>
      </w:r>
      <w:r w:rsidR="00967B49" w:rsidRPr="00227F78">
        <w:rPr>
          <w:rFonts w:ascii="KaLaTeXa" w:hAnsi="KaLaTeXa" w:cs="KaLaTeXa"/>
          <w:sz w:val="32"/>
          <w:szCs w:val="32"/>
        </w:rPr>
        <w:t>………………………………………………………………</w:t>
      </w:r>
      <w:proofErr w:type="gramStart"/>
      <w:r w:rsidR="00967B49" w:rsidRPr="00227F78">
        <w:rPr>
          <w:rFonts w:ascii="KaLaTeXa" w:hAnsi="KaLaTeXa" w:cs="KaLaTeXa"/>
          <w:sz w:val="32"/>
          <w:szCs w:val="32"/>
        </w:rPr>
        <w:t>…..</w:t>
      </w:r>
      <w:proofErr w:type="gramEnd"/>
    </w:p>
    <w:p w14:paraId="4D72D24F" w14:textId="1B3AA7D3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A87EA3"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  <w:r w:rsidR="00A87EA3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8FB09F9" w14:textId="502AC9F4" w:rsidR="00967B49" w:rsidRPr="003C5102" w:rsidRDefault="00A87EA3" w:rsidP="00967B49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6</w:t>
      </w:r>
      <w:r w:rsidR="00967B49" w:rsidRPr="003C5102">
        <w:rPr>
          <w:rFonts w:ascii="KaLaTeXa" w:hAnsi="KaLaTeXa" w:cs="KaLaTeXa"/>
          <w:sz w:val="32"/>
          <w:szCs w:val="32"/>
        </w:rPr>
        <w:t>.</w:t>
      </w:r>
      <w:r w:rsidR="00500A4E">
        <w:rPr>
          <w:rFonts w:ascii="KaLaTeXa" w:hAnsi="KaLaTeXa" w:cs="KaLaTeXa" w:hint="cs"/>
          <w:sz w:val="32"/>
          <w:szCs w:val="32"/>
          <w:cs/>
        </w:rPr>
        <w:t xml:space="preserve"> </w:t>
      </w:r>
      <w:r w:rsidR="00967B49">
        <w:rPr>
          <w:rFonts w:ascii="KaLaTeXa" w:hAnsi="KaLaTeXa" w:cs="KaLaTeXa" w:hint="cs"/>
          <w:sz w:val="32"/>
          <w:szCs w:val="32"/>
          <w:cs/>
        </w:rPr>
        <w:t>วัตถุประสงค์ขององค์กร</w:t>
      </w:r>
      <w:r w:rsidR="00967B49">
        <w:rPr>
          <w:rFonts w:ascii="KaLaTeXa" w:hAnsi="KaLaTeXa" w:cs="KaLaTeXa"/>
          <w:sz w:val="32"/>
          <w:szCs w:val="32"/>
        </w:rPr>
        <w:t>…</w:t>
      </w:r>
      <w:r w:rsidR="00967B49" w:rsidRPr="003C5102">
        <w:rPr>
          <w:rFonts w:ascii="KaLaTeXa" w:hAnsi="KaLaTeXa" w:cs="KaLaTeXa"/>
          <w:sz w:val="32"/>
          <w:szCs w:val="32"/>
        </w:rPr>
        <w:t>………………………………………………………………</w:t>
      </w:r>
      <w:r>
        <w:rPr>
          <w:rFonts w:ascii="KaLaTeXa" w:hAnsi="KaLaTeXa" w:cs="KaLaTeXa" w:hint="cs"/>
          <w:sz w:val="32"/>
          <w:szCs w:val="32"/>
          <w:cs/>
        </w:rPr>
        <w:t>.</w:t>
      </w:r>
      <w:proofErr w:type="gramStart"/>
      <w:r w:rsidR="00967B49" w:rsidRPr="003C510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61BA7729" w14:textId="58F42706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A87EA3"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  <w:r w:rsidR="00A87EA3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A5DD8A1" w14:textId="4EFFA80C" w:rsidR="00760B40" w:rsidRPr="00760B40" w:rsidRDefault="00A87EA3" w:rsidP="00760B4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7</w:t>
      </w:r>
      <w:r w:rsidR="009C6F8C">
        <w:rPr>
          <w:rFonts w:ascii="KaLaTeXa" w:hAnsi="KaLaTeXa" w:cs="KaLaTeXa"/>
          <w:sz w:val="32"/>
          <w:szCs w:val="32"/>
        </w:rPr>
        <w:t>.</w:t>
      </w:r>
      <w:r w:rsidR="009C6F8C">
        <w:rPr>
          <w:rFonts w:ascii="KaLaTeXa" w:hAnsi="KaLaTeXa" w:cs="KaLaTeXa" w:hint="cs"/>
          <w:sz w:val="32"/>
          <w:szCs w:val="32"/>
          <w:cs/>
        </w:rPr>
        <w:t xml:space="preserve"> </w:t>
      </w:r>
      <w:r w:rsidR="00760B40" w:rsidRPr="00760B40">
        <w:rPr>
          <w:rFonts w:ascii="KaLaTeXa" w:hAnsi="KaLaTeXa" w:cs="KaLaTeXa"/>
          <w:sz w:val="32"/>
          <w:szCs w:val="32"/>
          <w:cs/>
        </w:rPr>
        <w:t>รางวัลที่เคยได้รับ (ถ้ามี)</w:t>
      </w:r>
    </w:p>
    <w:p w14:paraId="3341DC71" w14:textId="3D4C642B" w:rsidR="00EE69C6" w:rsidRDefault="00760B40" w:rsidP="00760B40">
      <w:pPr>
        <w:spacing w:after="0"/>
        <w:rPr>
          <w:rFonts w:ascii="KaLaTeXa" w:hAnsi="KaLaTeXa" w:cs="KaLaTeXa"/>
          <w:sz w:val="32"/>
          <w:szCs w:val="32"/>
          <w:cs/>
        </w:rPr>
      </w:pPr>
      <w:r w:rsidRPr="00760B40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53C91590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B5AD61" w14:textId="2C3223C9" w:rsidR="00967B49" w:rsidRPr="00733920" w:rsidRDefault="00967B49" w:rsidP="00F93A0B">
            <w:pPr>
              <w:jc w:val="thaiDistribute"/>
              <w:rPr>
                <w:rFonts w:ascii="KaLaTeXa" w:hAnsi="KaLaTeXa" w:cs="KaLaTeXa"/>
                <w:sz w:val="32"/>
                <w:szCs w:val="32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A87EA3">
              <w:rPr>
                <w:rFonts w:ascii="KaLaTeXa" w:hAnsi="KaLaTeXa" w:cs="KaLaTeXa" w:hint="cs"/>
                <w:sz w:val="36"/>
                <w:szCs w:val="36"/>
                <w:cs/>
              </w:rPr>
              <w:t>สรุป</w:t>
            </w: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>ประวัติการทำงาน</w:t>
            </w:r>
            <w:r w:rsidR="001F5F20" w:rsidRPr="001F5F20">
              <w:rPr>
                <w:rFonts w:ascii="KaLaTeXa" w:hAnsi="KaLaTeXa" w:cs="KaLaTeXa"/>
                <w:sz w:val="36"/>
                <w:szCs w:val="36"/>
                <w:cs/>
              </w:rPr>
              <w:t>ขององค์กรที่เกี่ยวข้องกับ</w:t>
            </w:r>
            <w:r w:rsidR="00A87EA3" w:rsidRPr="00A87EA3">
              <w:rPr>
                <w:rFonts w:ascii="KaLaTeXa" w:hAnsi="KaLaTeXa" w:cs="KaLaTeXa"/>
                <w:sz w:val="36"/>
                <w:szCs w:val="36"/>
                <w:cs/>
              </w:rPr>
              <w:t xml:space="preserve">ขอบเขตของผลงาน </w:t>
            </w:r>
            <w:r w:rsidR="00A87EA3">
              <w:rPr>
                <w:rFonts w:ascii="KaLaTeXa" w:hAnsi="KaLaTeXa" w:cs="KaLaTeXa"/>
                <w:sz w:val="36"/>
                <w:szCs w:val="36"/>
              </w:rPr>
              <w:br/>
            </w:r>
            <w:r w:rsidR="00A87EA3" w:rsidRPr="00A87EA3">
              <w:rPr>
                <w:rFonts w:ascii="KaLaTeXa" w:hAnsi="KaLaTeXa" w:cs="KaLaTeXa"/>
                <w:sz w:val="36"/>
                <w:szCs w:val="36"/>
                <w:cs/>
              </w:rPr>
              <w:t>เพื่อลดความเหลื่อมล้ำ สร้างความเป็นธรรม หรือส่งเสริมคุณภาพชีวิตของประชากรกลุ่มเฉพาะ</w:t>
            </w:r>
            <w:r w:rsidR="00246B28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246B28">
              <w:rPr>
                <w:rFonts w:ascii="KaLaTeXa" w:hAnsi="KaLaTeXa" w:cs="KaLaTeXa"/>
                <w:sz w:val="36"/>
                <w:szCs w:val="36"/>
              </w:rPr>
              <w:t>7</w:t>
            </w:r>
            <w:r w:rsidR="00246B28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 </w:t>
            </w:r>
            <w:r w:rsidR="00246B28" w:rsidRPr="00227F78">
              <w:rPr>
                <w:rFonts w:ascii="KaLaTeXa" w:hAnsi="KaLaTeXa" w:cs="KaLaTeXa"/>
                <w:sz w:val="36"/>
                <w:szCs w:val="36"/>
                <w:cs/>
              </w:rPr>
              <w:t>(</w:t>
            </w:r>
            <w:r w:rsidR="00246B28" w:rsidRPr="00227F78">
              <w:rPr>
                <w:rFonts w:ascii="KaLaTeXa" w:hAnsi="KaLaTeXa" w:cs="KaLaTeXa" w:hint="cs"/>
                <w:sz w:val="36"/>
                <w:szCs w:val="36"/>
                <w:cs/>
              </w:rPr>
              <w:t xml:space="preserve">ไม่น้อยกว่า </w:t>
            </w:r>
            <w:r w:rsidR="00246B28" w:rsidRPr="00227F78">
              <w:rPr>
                <w:rFonts w:ascii="KaLaTeXa" w:hAnsi="KaLaTeXa" w:cs="KaLaTeXa"/>
                <w:sz w:val="36"/>
                <w:szCs w:val="36"/>
              </w:rPr>
              <w:t>1</w:t>
            </w:r>
            <w:r w:rsidR="00246B28" w:rsidRPr="00227F78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</w:t>
            </w:r>
            <w:r w:rsidR="00246B28" w:rsidRPr="00227F78">
              <w:rPr>
                <w:rFonts w:ascii="KaLaTeXa" w:hAnsi="KaLaTeXa" w:cs="KaLaTeXa"/>
                <w:sz w:val="36"/>
                <w:szCs w:val="36"/>
                <w:cs/>
              </w:rPr>
              <w:t xml:space="preserve">) </w:t>
            </w:r>
            <w:r w:rsidR="00A87EA3" w:rsidRPr="00A87EA3">
              <w:rPr>
                <w:rFonts w:ascii="KaLaTeXa" w:hAnsi="KaLaTeXa" w:cs="KaLaTeXa"/>
                <w:sz w:val="36"/>
                <w:szCs w:val="36"/>
                <w:cs/>
              </w:rPr>
              <w:t xml:space="preserve">(ไม่เกิน 1 หน้า </w:t>
            </w:r>
            <w:r w:rsidR="00A87EA3" w:rsidRPr="00A87EA3">
              <w:rPr>
                <w:rFonts w:ascii="KaLaTeXa" w:hAnsi="KaLaTeXa" w:cs="KaLaTeXa"/>
                <w:sz w:val="36"/>
                <w:szCs w:val="36"/>
              </w:rPr>
              <w:t>A</w:t>
            </w:r>
            <w:r w:rsidR="00A87EA3" w:rsidRPr="00A87EA3">
              <w:rPr>
                <w:rFonts w:ascii="KaLaTeXa" w:hAnsi="KaLaTeXa" w:cs="KaLaTeXa"/>
                <w:sz w:val="36"/>
                <w:szCs w:val="36"/>
                <w:cs/>
              </w:rPr>
              <w:t>4)</w:t>
            </w:r>
          </w:p>
        </w:tc>
      </w:tr>
    </w:tbl>
    <w:p w14:paraId="644D1F69" w14:textId="796C5DFC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BAE0C6" w14:textId="77777777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22708" w14:textId="552E5478" w:rsidR="0015215A" w:rsidRDefault="00967B49" w:rsidP="0015215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215A" w:rsidRPr="0015215A">
        <w:rPr>
          <w:rFonts w:ascii="KaLaTeXa" w:hAnsi="KaLaTeXa" w:cs="KaLaTeXa"/>
          <w:sz w:val="32"/>
          <w:szCs w:val="32"/>
        </w:rPr>
        <w:t xml:space="preserve"> </w:t>
      </w:r>
      <w:r w:rsidR="0015215A"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</w:t>
      </w:r>
    </w:p>
    <w:p w14:paraId="31B0580A" w14:textId="19A49B3F" w:rsidR="0015215A" w:rsidRDefault="0015215A" w:rsidP="0015215A">
      <w:pPr>
        <w:spacing w:after="0"/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5BFAB7A8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1BB4FA" w14:textId="50BEA356" w:rsidR="00967B49" w:rsidRPr="00733920" w:rsidRDefault="00967B49" w:rsidP="00F91317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="00E57FAD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E57FAD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A87EA3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สร้างความเป็นธรรม </w:t>
            </w:r>
            <w:r w:rsidR="00E57FAD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E57FAD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E57FAD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E57FAD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E57FAD" w:rsidRPr="00D86262">
              <w:rPr>
                <w:rFonts w:ascii="KaLaTeXa" w:hAnsi="KaLaTeXa" w:cs="KaLaTeXa"/>
                <w:sz w:val="32"/>
                <w:szCs w:val="32"/>
              </w:rPr>
              <w:t xml:space="preserve">2 </w:t>
            </w:r>
            <w:r w:rsidR="00E57FAD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E57FAD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3C6483E5" w14:textId="77777777" w:rsidR="00967B49" w:rsidRPr="0009147D" w:rsidRDefault="00967B49" w:rsidP="00967B49">
      <w:pPr>
        <w:spacing w:after="0"/>
        <w:rPr>
          <w:rFonts w:ascii="KaLaTeXa" w:hAnsi="KaLaTeXa" w:cs="KaLaTeXa"/>
          <w:sz w:val="16"/>
          <w:szCs w:val="16"/>
        </w:rPr>
      </w:pPr>
    </w:p>
    <w:p w14:paraId="7724B630" w14:textId="25A06B6C" w:rsidR="00E57FAD" w:rsidRDefault="00E57FAD" w:rsidP="00E57FAD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B1348A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B1348A">
        <w:rPr>
          <w:rFonts w:ascii="KaLaTeXa" w:hAnsi="KaLaTeXa" w:cs="KaLaTeXa"/>
          <w:sz w:val="32"/>
          <w:szCs w:val="32"/>
        </w:rPr>
        <w:t xml:space="preserve">, </w:t>
      </w:r>
      <w:r w:rsidR="00B1348A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566E5303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3726E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9C5B9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302EE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42B31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369E29F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027D636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1B766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59F8B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66904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D27B045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6A21D88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53DBC6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30DF3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DB0702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FAD" w14:paraId="16BDCE3F" w14:textId="77777777" w:rsidTr="00E5274A">
        <w:tc>
          <w:tcPr>
            <w:tcW w:w="4508" w:type="dxa"/>
          </w:tcPr>
          <w:p w14:paraId="3CA8A880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D5508F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246F7F4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7A312E5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618D16D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1273491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8185CCB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ACA17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EBB94F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D4ECB28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2D487E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E6FC3D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0B853FE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A7ADEB0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E57FAD" w14:paraId="6CF32CEA" w14:textId="77777777" w:rsidTr="00E5274A">
        <w:tc>
          <w:tcPr>
            <w:tcW w:w="9016" w:type="dxa"/>
            <w:gridSpan w:val="2"/>
          </w:tcPr>
          <w:p w14:paraId="0A9E10B2" w14:textId="7F13F9F5" w:rsidR="00E57FAD" w:rsidRDefault="00E57FAD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FF0FDF" w:rsidRPr="004B27BC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 w:rsidR="00FF0FDF">
              <w:rPr>
                <w:rFonts w:ascii="KaLaTeXa" w:hAnsi="KaLaTeXa" w:cs="KaLaTeXa" w:hint="cs"/>
                <w:sz w:val="32"/>
                <w:szCs w:val="32"/>
                <w:cs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4466B374" w14:textId="1F27BC94" w:rsidR="00E57FAD" w:rsidRDefault="00E57FAD" w:rsidP="00E57FAD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B1348A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B1348A">
        <w:rPr>
          <w:rFonts w:ascii="KaLaTeXa" w:hAnsi="KaLaTeXa" w:cs="KaLaTeXa"/>
          <w:sz w:val="32"/>
          <w:szCs w:val="32"/>
        </w:rPr>
        <w:t xml:space="preserve">, </w:t>
      </w:r>
      <w:r w:rsidR="00B1348A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32FF551D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8710990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3888C7C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8827392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89211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84A7A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DFBEC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638CA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6D9618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23E22D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88874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79525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2E3CE" w14:textId="2B7FDDF0" w:rsidR="000C5CED" w:rsidRPr="00D731EA" w:rsidRDefault="00E57FAD" w:rsidP="000C5CE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0C5CED" w:rsidRPr="000C5CED">
        <w:rPr>
          <w:rFonts w:ascii="KaLaTeXa" w:hAnsi="KaLaTeXa" w:cs="KaLaTeXa" w:hint="cs"/>
          <w:sz w:val="32"/>
          <w:szCs w:val="32"/>
          <w:cs/>
        </w:rPr>
        <w:t xml:space="preserve"> </w:t>
      </w:r>
      <w:r w:rsidR="000C5CED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9CA287C" w14:textId="77777777" w:rsidR="000C5CED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2717F76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733B59A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5CA7F6D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87786D" w14:textId="77777777" w:rsidR="00E57FAD" w:rsidRPr="005F466D" w:rsidRDefault="00E57FAD" w:rsidP="00E57FAD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FAD" w14:paraId="346396D4" w14:textId="77777777" w:rsidTr="00E5274A">
        <w:tc>
          <w:tcPr>
            <w:tcW w:w="4508" w:type="dxa"/>
          </w:tcPr>
          <w:p w14:paraId="7C23C2C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2F4AD62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FAC2E96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B84343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D41F55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9C2FBA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83D5EE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56FB6D1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9C5280C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B9E301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EA708F7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90FD12E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ED8CFA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EA393A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E57FAD" w14:paraId="28C651C3" w14:textId="77777777" w:rsidTr="00E5274A">
        <w:tc>
          <w:tcPr>
            <w:tcW w:w="9016" w:type="dxa"/>
            <w:gridSpan w:val="2"/>
          </w:tcPr>
          <w:p w14:paraId="6B9E08D9" w14:textId="27145E8F" w:rsidR="00E57FAD" w:rsidRDefault="00E57FAD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FF0FDF" w:rsidRPr="004B27BC">
              <w:rPr>
                <w:rFonts w:ascii="KaLaTeXa" w:hAnsi="KaLaTeXa" w:cs="KaLaTeXa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5B3B7317" w14:textId="77777777" w:rsidR="00967B49" w:rsidRPr="005F466D" w:rsidRDefault="00E57FAD" w:rsidP="00967B49">
      <w:pPr>
        <w:spacing w:after="0"/>
        <w:rPr>
          <w:rFonts w:ascii="KaLaTeXa" w:hAnsi="KaLaTeXa" w:cs="KaLaTeXa"/>
          <w:sz w:val="16"/>
          <w:szCs w:val="16"/>
        </w:rPr>
      </w:pPr>
      <w:r>
        <w:rPr>
          <w:b/>
          <w:bCs/>
        </w:rPr>
        <w:br w:type="page"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834CF4" w14:paraId="2F6BC4DC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BB1D9D" w14:textId="1857FBEC" w:rsidR="00967B49" w:rsidRPr="00834CF4" w:rsidRDefault="00967B49" w:rsidP="00E31607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="00EE69C6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367223">
              <w:rPr>
                <w:rFonts w:ascii="KaLaTeXa" w:hAnsi="KaLaTeXa" w:cs="KaLaTeXa" w:hint="cs"/>
                <w:sz w:val="36"/>
                <w:szCs w:val="36"/>
                <w:cs/>
              </w:rPr>
              <w:t>องค์กร</w:t>
            </w:r>
            <w:r w:rsidR="00760B40" w:rsidRPr="00760B40">
              <w:rPr>
                <w:rFonts w:ascii="KaLaTeXa" w:hAnsi="KaLaTeXa" w:cs="KaLaTeXa"/>
                <w:sz w:val="36"/>
                <w:szCs w:val="36"/>
                <w:cs/>
              </w:rPr>
              <w:t>ผู้ได้รับการเสนอชื่อ/ผู้เสนอชื่อ/ผู้รับรอง</w:t>
            </w:r>
          </w:p>
        </w:tc>
      </w:tr>
    </w:tbl>
    <w:p w14:paraId="546C07EF" w14:textId="77777777" w:rsidR="00967B49" w:rsidRPr="00F179DC" w:rsidRDefault="00967B49" w:rsidP="00967B49">
      <w:pPr>
        <w:spacing w:after="0"/>
        <w:rPr>
          <w:rFonts w:ascii="KaLaTeXa" w:hAnsi="KaLaTeXa" w:cs="KaLaTeXa"/>
          <w:sz w:val="16"/>
          <w:szCs w:val="16"/>
        </w:rPr>
      </w:pPr>
    </w:p>
    <w:p w14:paraId="4A5F0F52" w14:textId="683DE07D" w:rsidR="00760B40" w:rsidRPr="00227F78" w:rsidRDefault="00760B40" w:rsidP="00760B40">
      <w:pPr>
        <w:spacing w:after="0"/>
        <w:ind w:firstLine="720"/>
        <w:jc w:val="thaiDistribute"/>
        <w:rPr>
          <w:rFonts w:ascii="KaLaTeXa" w:hAnsi="KaLaTeXa" w:cs="KaLaTeXa"/>
          <w:sz w:val="32"/>
          <w:szCs w:val="32"/>
        </w:rPr>
      </w:pPr>
      <w:r w:rsidRPr="000650B4">
        <w:rPr>
          <w:rFonts w:ascii="KaLaTeXa" w:hAnsi="KaLaTeXa" w:cs="KaLaTeXa"/>
          <w:b/>
          <w:bCs/>
          <w:sz w:val="32"/>
          <w:szCs w:val="32"/>
          <w:cs/>
        </w:rPr>
        <w:t xml:space="preserve">ขอรับรองว่า </w:t>
      </w:r>
      <w:r w:rsidR="00A05F4C" w:rsidRPr="00227F78">
        <w:rPr>
          <w:rFonts w:ascii="KaLaTeXa" w:hAnsi="KaLaTeXa" w:cs="KaLaTeXa" w:hint="cs"/>
          <w:b/>
          <w:bCs/>
          <w:sz w:val="32"/>
          <w:szCs w:val="32"/>
          <w:cs/>
        </w:rPr>
        <w:t>(</w:t>
      </w:r>
      <w:r w:rsidR="00A05F4C" w:rsidRPr="00227F78">
        <w:rPr>
          <w:rFonts w:ascii="KaLaTeXa" w:hAnsi="KaLaTeXa" w:cs="KaLaTeXa"/>
          <w:b/>
          <w:bCs/>
          <w:sz w:val="32"/>
          <w:szCs w:val="32"/>
          <w:cs/>
        </w:rPr>
        <w:t>ชื่อ</w:t>
      </w:r>
      <w:r w:rsidR="00FD1CC4" w:rsidRPr="00227F78">
        <w:rPr>
          <w:rFonts w:ascii="KaLaTeXa" w:hAnsi="KaLaTeXa" w:cs="KaLaTeXa"/>
          <w:b/>
          <w:bCs/>
          <w:sz w:val="32"/>
          <w:szCs w:val="32"/>
          <w:cs/>
        </w:rPr>
        <w:t>องค์กร</w:t>
      </w:r>
      <w:r w:rsidR="00A05F4C" w:rsidRPr="00227F78">
        <w:rPr>
          <w:rFonts w:ascii="KaLaTeXa" w:hAnsi="KaLaTeXa" w:cs="KaLaTeXa"/>
          <w:b/>
          <w:bCs/>
          <w:sz w:val="32"/>
          <w:szCs w:val="32"/>
          <w:cs/>
        </w:rPr>
        <w:t>ที่ได้รับ</w:t>
      </w:r>
      <w:r w:rsidRPr="00227F78">
        <w:rPr>
          <w:rFonts w:ascii="KaLaTeXa" w:hAnsi="KaLaTeXa" w:cs="KaLaTeXa"/>
          <w:b/>
          <w:bCs/>
          <w:sz w:val="32"/>
          <w:szCs w:val="32"/>
          <w:cs/>
        </w:rPr>
        <w:t>การเสนอชื่อ</w:t>
      </w:r>
      <w:r w:rsidR="00A05F4C" w:rsidRPr="00227F78">
        <w:rPr>
          <w:rFonts w:ascii="KaLaTeXa" w:hAnsi="KaLaTeXa" w:cs="KaLaTeXa" w:hint="cs"/>
          <w:b/>
          <w:bCs/>
          <w:sz w:val="32"/>
          <w:szCs w:val="32"/>
          <w:cs/>
        </w:rPr>
        <w:t>)</w:t>
      </w:r>
      <w:r w:rsidRPr="00227F78">
        <w:rPr>
          <w:rFonts w:ascii="KaLaTeXa" w:hAnsi="KaLaTeXa" w:cs="KaLaTeXa" w:hint="cs"/>
          <w:sz w:val="32"/>
          <w:szCs w:val="32"/>
          <w:cs/>
        </w:rPr>
        <w:t>....................</w:t>
      </w:r>
      <w:r w:rsidR="000C5CED" w:rsidRPr="00227F78">
        <w:rPr>
          <w:rFonts w:ascii="KaLaTeXa" w:hAnsi="KaLaTeXa" w:cs="KaLaTeXa" w:hint="cs"/>
          <w:sz w:val="32"/>
          <w:szCs w:val="32"/>
          <w:cs/>
        </w:rPr>
        <w:t>..............</w:t>
      </w:r>
      <w:r w:rsidRPr="00227F78">
        <w:rPr>
          <w:rFonts w:ascii="KaLaTeXa" w:hAnsi="KaLaTeXa" w:cs="KaLaTeXa" w:hint="cs"/>
          <w:sz w:val="32"/>
          <w:szCs w:val="32"/>
          <w:cs/>
        </w:rPr>
        <w:t>....</w:t>
      </w:r>
      <w:r w:rsidR="00E16BC9" w:rsidRPr="00227F78">
        <w:rPr>
          <w:rFonts w:ascii="KaLaTeXa" w:hAnsi="KaLaTeXa" w:cs="KaLaTeXa" w:hint="cs"/>
          <w:sz w:val="32"/>
          <w:szCs w:val="32"/>
          <w:cs/>
        </w:rPr>
        <w:t>............</w:t>
      </w:r>
      <w:r w:rsidR="000C5CED" w:rsidRPr="00227F78">
        <w:rPr>
          <w:rFonts w:ascii="KaLaTeXa" w:hAnsi="KaLaTeXa" w:cs="KaLaTeXa"/>
          <w:sz w:val="32"/>
          <w:szCs w:val="32"/>
          <w:cs/>
        </w:rPr>
        <w:br/>
      </w:r>
      <w:r w:rsidRPr="00227F78">
        <w:rPr>
          <w:rFonts w:ascii="KaLaTeXa" w:hAnsi="KaLaTeXa" w:cs="KaLaTeXa"/>
          <w:sz w:val="32"/>
          <w:szCs w:val="32"/>
          <w:cs/>
        </w:rPr>
        <w:t>เป็น</w:t>
      </w:r>
      <w:r w:rsidR="00E16BC9" w:rsidRPr="00227F78">
        <w:rPr>
          <w:rFonts w:ascii="KaLaTeXa" w:hAnsi="KaLaTeXa" w:cs="KaLaTeXa" w:hint="cs"/>
          <w:sz w:val="32"/>
          <w:szCs w:val="32"/>
          <w:cs/>
        </w:rPr>
        <w:t>องค์กรที่</w:t>
      </w:r>
      <w:r w:rsidRPr="00227F78">
        <w:rPr>
          <w:rFonts w:ascii="KaLaTeXa" w:hAnsi="KaLaTeXa" w:cs="KaLaTeXa"/>
          <w:sz w:val="32"/>
          <w:szCs w:val="32"/>
          <w:cs/>
        </w:rPr>
        <w:t>มีคุณสมบัติครบถ้วน และยินยอมให้มีการเปิดเผยและตรวจสอบข้อมูล</w:t>
      </w:r>
      <w:r w:rsidR="00E16BC9" w:rsidRPr="00227F78">
        <w:rPr>
          <w:rFonts w:ascii="KaLaTeXa" w:hAnsi="KaLaTeXa" w:cs="KaLaTeXa" w:hint="cs"/>
          <w:sz w:val="32"/>
          <w:szCs w:val="32"/>
          <w:cs/>
        </w:rPr>
        <w:t>ขององค์กร</w:t>
      </w:r>
      <w:r w:rsidRPr="00227F78">
        <w:rPr>
          <w:rFonts w:ascii="KaLaTeXa" w:hAnsi="KaLaTeXa" w:cs="KaLaTeXa"/>
          <w:sz w:val="32"/>
          <w:szCs w:val="32"/>
          <w:cs/>
        </w:rPr>
        <w:t>ข้างต้น เพื่อใช้ประกอบการพิจารณาข้อมูลสำหรับการคัดเลือก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รางวัล</w:t>
      </w:r>
      <w:r w:rsidRPr="00227F78">
        <w:rPr>
          <w:rFonts w:ascii="KaLaTeXa" w:hAnsi="KaLaTeXa" w:cs="KaLaTeXa" w:hint="cs"/>
          <w:sz w:val="32"/>
          <w:szCs w:val="32"/>
          <w:cs/>
        </w:rPr>
        <w:t>องค์กร</w:t>
      </w:r>
      <w:r w:rsidRPr="00227F78">
        <w:rPr>
          <w:rFonts w:ascii="KaLaTeXa" w:hAnsi="KaLaTeXa" w:cs="KaLaTeXa"/>
          <w:sz w:val="32"/>
          <w:szCs w:val="32"/>
          <w:cs/>
        </w:rPr>
        <w:t>ขวัญใจของประชากรกลุ่มเฉพาะ (ภาครัฐ)</w:t>
      </w:r>
      <w:r w:rsidRPr="00227F78">
        <w:rPr>
          <w:rFonts w:ascii="KaLaTeXa" w:hAnsi="KaLaTeXa" w:cs="KaLaTeXa" w:hint="cs"/>
          <w:sz w:val="32"/>
          <w:szCs w:val="32"/>
          <w:cs/>
        </w:rPr>
        <w:t xml:space="preserve"> พร้อมยินยอมให้สามารถเผยแพร่ข้อมูลประวัติ และผลงานได้ </w:t>
      </w:r>
    </w:p>
    <w:p w14:paraId="3BDB90DC" w14:textId="77777777" w:rsidR="00760B40" w:rsidRPr="00227F78" w:rsidRDefault="00760B40" w:rsidP="00760B40">
      <w:pPr>
        <w:jc w:val="center"/>
        <w:rPr>
          <w:rFonts w:ascii="KaLaTeXa" w:hAnsi="KaLaTeXa" w:cs="KaLaTeXa"/>
          <w:sz w:val="28"/>
          <w:cs/>
        </w:rPr>
      </w:pPr>
    </w:p>
    <w:p w14:paraId="71511A1E" w14:textId="7BF1A00B" w:rsidR="00760B40" w:rsidRPr="00227F78" w:rsidRDefault="00760B40" w:rsidP="00F93A0B">
      <w:pPr>
        <w:spacing w:before="120" w:after="120" w:line="360" w:lineRule="auto"/>
        <w:jc w:val="center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ลงชื่อ...............................................................ผู้</w:t>
      </w:r>
      <w:r w:rsidR="00E16BC9" w:rsidRPr="00227F78">
        <w:rPr>
          <w:rFonts w:ascii="KaLaTeXa" w:hAnsi="KaLaTeXa" w:cs="KaLaTeXa"/>
          <w:sz w:val="32"/>
          <w:szCs w:val="32"/>
          <w:cs/>
        </w:rPr>
        <w:t>บังคับบัญชาสูงสุด หรือ</w:t>
      </w:r>
      <w:r w:rsidR="000C5CED" w:rsidRPr="00227F78">
        <w:rPr>
          <w:rFonts w:ascii="KaLaTeXa" w:hAnsi="KaLaTeXa" w:cs="KaLaTeXa"/>
          <w:sz w:val="32"/>
          <w:szCs w:val="32"/>
          <w:cs/>
        </w:rPr>
        <w:br/>
        <w:t xml:space="preserve">        (.............................................................) </w:t>
      </w:r>
      <w:r w:rsidR="00E16BC9" w:rsidRPr="00227F78">
        <w:rPr>
          <w:rFonts w:ascii="KaLaTeXa" w:hAnsi="KaLaTeXa" w:cs="KaLaTeXa"/>
          <w:sz w:val="32"/>
          <w:szCs w:val="32"/>
          <w:cs/>
        </w:rPr>
        <w:t>ผู้บริหารสูงสุด ขององค์กร</w:t>
      </w:r>
      <w:r w:rsidR="000C5CED" w:rsidRPr="00227F78">
        <w:rPr>
          <w:rFonts w:ascii="KaLaTeXa" w:hAnsi="KaLaTeXa" w:cs="KaLaTeXa"/>
          <w:sz w:val="32"/>
          <w:szCs w:val="32"/>
          <w:cs/>
        </w:rPr>
        <w:br/>
        <w:t xml:space="preserve">    วันที่...........</w:t>
      </w:r>
      <w:r w:rsidR="000C5CED" w:rsidRPr="00227F78">
        <w:rPr>
          <w:rFonts w:ascii="KaLaTeXa" w:hAnsi="KaLaTeXa" w:cs="KaLaTeXa"/>
          <w:sz w:val="32"/>
          <w:szCs w:val="32"/>
        </w:rPr>
        <w:t>/………../……………</w:t>
      </w:r>
      <w:r w:rsidR="000C5CED" w:rsidRPr="00227F78">
        <w:rPr>
          <w:rFonts w:ascii="KaLaTeXa" w:hAnsi="KaLaTeXa" w:cs="KaLaTeXa"/>
          <w:sz w:val="32"/>
          <w:szCs w:val="32"/>
          <w:cs/>
        </w:rPr>
        <w:t xml:space="preserve">         </w:t>
      </w:r>
      <w:r w:rsidR="00E16BC9" w:rsidRPr="00227F78">
        <w:rPr>
          <w:rFonts w:ascii="KaLaTeXa" w:hAnsi="KaLaTeXa" w:cs="KaLaTeXa"/>
          <w:sz w:val="32"/>
          <w:szCs w:val="32"/>
          <w:cs/>
        </w:rPr>
        <w:t>ที่</w:t>
      </w:r>
      <w:r w:rsidRPr="00227F78">
        <w:rPr>
          <w:rFonts w:ascii="KaLaTeXa" w:hAnsi="KaLaTeXa" w:cs="KaLaTeXa"/>
          <w:sz w:val="32"/>
          <w:szCs w:val="32"/>
          <w:cs/>
        </w:rPr>
        <w:t>ได้รับการเสนอชื่อ</w:t>
      </w:r>
    </w:p>
    <w:p w14:paraId="2821976E" w14:textId="77777777" w:rsidR="000C5CED" w:rsidRPr="00227F78" w:rsidRDefault="000C5CED" w:rsidP="00A87EA3">
      <w:pPr>
        <w:spacing w:after="0"/>
        <w:rPr>
          <w:rFonts w:ascii="KaLaTeXa" w:hAnsi="KaLaTeXa" w:cs="KaLaTeXa"/>
          <w:b/>
          <w:bCs/>
          <w:sz w:val="32"/>
          <w:szCs w:val="32"/>
        </w:rPr>
      </w:pPr>
    </w:p>
    <w:p w14:paraId="590CBF24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b/>
          <w:bCs/>
          <w:sz w:val="32"/>
          <w:szCs w:val="32"/>
          <w:cs/>
        </w:rPr>
        <w:t xml:space="preserve">ข้าพเจ้า </w:t>
      </w:r>
      <w:r w:rsidRPr="00227F78">
        <w:rPr>
          <w:rFonts w:ascii="KaLaTeXa" w:hAnsi="KaLaTeXa" w:cs="KaLaTeXa"/>
          <w:sz w:val="32"/>
          <w:szCs w:val="32"/>
          <w:cs/>
        </w:rPr>
        <w:t xml:space="preserve">...................................................... </w:t>
      </w:r>
      <w:r w:rsidRPr="00227F78">
        <w:rPr>
          <w:rFonts w:ascii="KaLaTeXa" w:hAnsi="KaLaTeXa" w:cs="KaLaTeXa"/>
          <w:b/>
          <w:bCs/>
          <w:sz w:val="32"/>
          <w:szCs w:val="32"/>
          <w:cs/>
        </w:rPr>
        <w:t>ผู้เสนอชื่อ</w:t>
      </w:r>
      <w:r w:rsidRPr="00227F78">
        <w:rPr>
          <w:rFonts w:ascii="KaLaTeXa" w:hAnsi="KaLaTeXa" w:cs="KaLaTeXa"/>
          <w:sz w:val="32"/>
          <w:szCs w:val="32"/>
        </w:rPr>
        <w:t>..................................</w:t>
      </w:r>
      <w:r w:rsidRPr="00227F78">
        <w:rPr>
          <w:rFonts w:ascii="KaLaTeXa" w:hAnsi="KaLaTeXa" w:cs="KaLaTeXa"/>
          <w:sz w:val="32"/>
          <w:szCs w:val="32"/>
          <w:cs/>
        </w:rPr>
        <w:t>......</w:t>
      </w:r>
      <w:r w:rsidRPr="00227F78">
        <w:rPr>
          <w:rFonts w:ascii="KaLaTeXa" w:hAnsi="KaLaTeXa" w:cs="KaLaTeXa"/>
          <w:sz w:val="32"/>
          <w:szCs w:val="32"/>
        </w:rPr>
        <w:t>..........</w:t>
      </w:r>
      <w:r w:rsidRPr="00227F78">
        <w:rPr>
          <w:rFonts w:ascii="KaLaTeXa" w:hAnsi="KaLaTeXa" w:cs="KaLaTeXa"/>
          <w:sz w:val="32"/>
          <w:szCs w:val="32"/>
          <w:cs/>
        </w:rPr>
        <w:t>.</w:t>
      </w:r>
    </w:p>
    <w:p w14:paraId="590DA001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ตำแหน่ง..........................................</w:t>
      </w:r>
      <w:r w:rsidRPr="00227F78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หน่วยงาน</w:t>
      </w:r>
      <w:r w:rsidRPr="00227F78">
        <w:rPr>
          <w:rFonts w:ascii="KaLaTeXa" w:hAnsi="KaLaTeXa" w:cs="KaLaTeXa"/>
          <w:sz w:val="32"/>
          <w:szCs w:val="32"/>
        </w:rPr>
        <w:t>/</w:t>
      </w:r>
      <w:r w:rsidRPr="00227F78">
        <w:rPr>
          <w:rFonts w:ascii="KaLaTeXa" w:hAnsi="KaLaTeXa" w:cs="KaLaTeXa"/>
          <w:sz w:val="32"/>
          <w:szCs w:val="32"/>
          <w:cs/>
        </w:rPr>
        <w:t>องค์กร.....................................................</w:t>
      </w:r>
    </w:p>
    <w:p w14:paraId="7AC0394D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3B63313D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6764CB26" w14:textId="5E493BC7" w:rsidR="000C5CED" w:rsidRPr="00227F78" w:rsidRDefault="00F93A0B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เขต/</w:t>
      </w:r>
      <w:r w:rsidR="000C5CED" w:rsidRPr="00227F78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</w:t>
      </w:r>
      <w:r w:rsidRPr="00227F78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0C5CED" w:rsidRPr="00227F78">
        <w:rPr>
          <w:rFonts w:ascii="KaLaTeXa" w:hAnsi="KaLaTeXa" w:cs="KaLaTeXa"/>
          <w:sz w:val="32"/>
          <w:szCs w:val="32"/>
          <w:cs/>
        </w:rPr>
        <w:t>.......................</w:t>
      </w:r>
    </w:p>
    <w:p w14:paraId="5A80CAC6" w14:textId="6D4DEBD4" w:rsidR="00A87EA3" w:rsidRPr="00227F78" w:rsidRDefault="00A87EA3" w:rsidP="00A87EA3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โทรศัพท์........................................</w:t>
      </w:r>
      <w:r w:rsidR="003D2EE6" w:rsidRPr="00227F78">
        <w:rPr>
          <w:rFonts w:ascii="KaLaTeXa" w:hAnsi="KaLaTeXa" w:cs="KaLaTeXa" w:hint="cs"/>
          <w:sz w:val="32"/>
          <w:szCs w:val="32"/>
          <w:cs/>
        </w:rPr>
        <w:t>.</w:t>
      </w:r>
      <w:r w:rsidRPr="00227F78">
        <w:rPr>
          <w:rFonts w:ascii="KaLaTeXa" w:hAnsi="KaLaTeXa" w:cs="KaLaTeXa" w:hint="cs"/>
          <w:sz w:val="32"/>
          <w:szCs w:val="32"/>
          <w:cs/>
        </w:rPr>
        <w:t>.......................</w:t>
      </w:r>
      <w:r w:rsidR="00F93A0B" w:rsidRPr="00227F78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227F78">
        <w:rPr>
          <w:rFonts w:ascii="KaLaTeXa" w:hAnsi="KaLaTeXa" w:cs="KaLaTeXa" w:hint="cs"/>
          <w:sz w:val="32"/>
          <w:szCs w:val="32"/>
          <w:cs/>
        </w:rPr>
        <w:t>มือถือ....................................</w:t>
      </w:r>
    </w:p>
    <w:p w14:paraId="19EFE167" w14:textId="77777777" w:rsidR="00A87EA3" w:rsidRPr="00227F78" w:rsidRDefault="00A87EA3" w:rsidP="00A87EA3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227F78">
        <w:rPr>
          <w:rFonts w:ascii="KaLaTeXa" w:hAnsi="KaLaTeXa" w:cs="KaLaTeXa"/>
          <w:sz w:val="32"/>
          <w:szCs w:val="32"/>
        </w:rPr>
        <w:t>…..</w:t>
      </w:r>
      <w:proofErr w:type="gramEnd"/>
    </w:p>
    <w:p w14:paraId="22A6ED3C" w14:textId="77777777" w:rsidR="00A87EA3" w:rsidRPr="00227F78" w:rsidRDefault="00A87EA3" w:rsidP="00A87EA3">
      <w:pPr>
        <w:jc w:val="center"/>
        <w:rPr>
          <w:rFonts w:ascii="KaLaTeXa" w:hAnsi="KaLaTeXa" w:cs="KaLaTeXa"/>
          <w:sz w:val="44"/>
          <w:szCs w:val="44"/>
        </w:rPr>
      </w:pPr>
    </w:p>
    <w:p w14:paraId="78E7CED7" w14:textId="77777777" w:rsidR="00A87EA3" w:rsidRPr="00227F78" w:rsidRDefault="00A87EA3" w:rsidP="00A87EA3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6FF70936" w14:textId="77777777" w:rsidR="00A87EA3" w:rsidRPr="00227F78" w:rsidRDefault="00A87EA3" w:rsidP="00A87EA3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227F78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7329473D" w14:textId="77777777" w:rsidR="00A87EA3" w:rsidRPr="00227F78" w:rsidRDefault="00A87EA3" w:rsidP="00A87EA3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227F78">
        <w:rPr>
          <w:rFonts w:ascii="KaLaTeXa" w:hAnsi="KaLaTeXa" w:cs="KaLaTeXa"/>
          <w:sz w:val="32"/>
          <w:szCs w:val="32"/>
        </w:rPr>
        <w:t>/………../……………</w:t>
      </w:r>
    </w:p>
    <w:p w14:paraId="119EDB49" w14:textId="77777777" w:rsidR="00A87EA3" w:rsidRPr="00227F78" w:rsidRDefault="00A87EA3" w:rsidP="00A87EA3">
      <w:pPr>
        <w:spacing w:after="0"/>
        <w:jc w:val="center"/>
        <w:rPr>
          <w:rFonts w:ascii="KaLaTeXa" w:hAnsi="KaLaTeXa" w:cs="KaLaTeXa"/>
          <w:sz w:val="32"/>
          <w:szCs w:val="32"/>
        </w:rPr>
      </w:pPr>
    </w:p>
    <w:p w14:paraId="6B266812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b/>
          <w:bCs/>
          <w:sz w:val="32"/>
          <w:szCs w:val="32"/>
          <w:cs/>
        </w:rPr>
        <w:t>ผู้รับรอง</w:t>
      </w:r>
      <w:r w:rsidRPr="00227F78">
        <w:rPr>
          <w:rFonts w:ascii="KaLaTeXa" w:hAnsi="KaLaTeXa" w:cs="KaLaTeXa"/>
          <w:sz w:val="28"/>
          <w:cs/>
        </w:rPr>
        <w:t>(ประธาน/ผู้แทนองค์กร/ผู้แทนเครือข่าย)</w:t>
      </w:r>
      <w:r w:rsidRPr="00227F78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Pr="00227F78">
        <w:rPr>
          <w:rFonts w:ascii="KaLaTeXa" w:hAnsi="KaLaTeXa" w:cs="KaLaTeXa"/>
          <w:sz w:val="32"/>
          <w:szCs w:val="32"/>
        </w:rPr>
        <w:t>.</w:t>
      </w:r>
      <w:r w:rsidRPr="00227F78">
        <w:rPr>
          <w:rFonts w:ascii="KaLaTeXa" w:hAnsi="KaLaTeXa" w:cs="KaLaTeXa"/>
          <w:sz w:val="32"/>
          <w:szCs w:val="32"/>
          <w:cs/>
        </w:rPr>
        <w:t>.....</w:t>
      </w:r>
    </w:p>
    <w:p w14:paraId="3B737A71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ตำแหน่ง.................................................</w:t>
      </w:r>
      <w:r w:rsidRPr="00227F78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227F78">
        <w:rPr>
          <w:rFonts w:ascii="KaLaTeXa" w:hAnsi="KaLaTeXa" w:cs="KaLaTeXa"/>
          <w:sz w:val="32"/>
          <w:szCs w:val="32"/>
          <w:cs/>
        </w:rPr>
        <w:t>หน่วยงาน</w:t>
      </w:r>
      <w:r w:rsidRPr="00227F78">
        <w:rPr>
          <w:rFonts w:ascii="KaLaTeXa" w:hAnsi="KaLaTeXa" w:cs="KaLaTeXa"/>
          <w:sz w:val="32"/>
          <w:szCs w:val="32"/>
        </w:rPr>
        <w:t>/</w:t>
      </w:r>
      <w:r w:rsidRPr="00227F78">
        <w:rPr>
          <w:rFonts w:ascii="KaLaTeXa" w:hAnsi="KaLaTeXa" w:cs="KaLaTeXa"/>
          <w:sz w:val="32"/>
          <w:szCs w:val="32"/>
          <w:cs/>
        </w:rPr>
        <w:t>องค์กร..............................................</w:t>
      </w:r>
    </w:p>
    <w:p w14:paraId="582D1D49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55C96A5C" w14:textId="77777777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2B023A64" w14:textId="0DE4D2F8" w:rsidR="000C5CED" w:rsidRPr="00227F78" w:rsidRDefault="000C5CED" w:rsidP="000C5CED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อำเภอ.....................................จังหวัด..................................</w:t>
      </w:r>
      <w:r w:rsidR="00F93A0B" w:rsidRPr="00227F78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Pr="00227F78">
        <w:rPr>
          <w:rFonts w:ascii="KaLaTeXa" w:hAnsi="KaLaTeXa" w:cs="KaLaTeXa"/>
          <w:sz w:val="32"/>
          <w:szCs w:val="32"/>
          <w:cs/>
        </w:rPr>
        <w:t>........................</w:t>
      </w:r>
    </w:p>
    <w:p w14:paraId="5B1B5B99" w14:textId="674B2E85" w:rsidR="00A87EA3" w:rsidRPr="00227F78" w:rsidRDefault="00A87EA3" w:rsidP="00A87EA3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โทรศัพท์................................................................</w:t>
      </w:r>
      <w:r w:rsidR="00F93A0B" w:rsidRPr="00227F78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227F78">
        <w:rPr>
          <w:rFonts w:ascii="KaLaTeXa" w:hAnsi="KaLaTeXa" w:cs="KaLaTeXa" w:hint="cs"/>
          <w:sz w:val="32"/>
          <w:szCs w:val="32"/>
          <w:cs/>
        </w:rPr>
        <w:t>มือถือ....................................</w:t>
      </w:r>
    </w:p>
    <w:p w14:paraId="4395F5E4" w14:textId="77777777" w:rsidR="00A87EA3" w:rsidRPr="00227F78" w:rsidRDefault="00A87EA3" w:rsidP="00A87EA3">
      <w:pPr>
        <w:spacing w:after="0"/>
        <w:rPr>
          <w:rFonts w:ascii="KaLaTeXa" w:hAnsi="KaLaTeXa" w:cs="KaLaTeXa"/>
          <w:sz w:val="32"/>
          <w:szCs w:val="32"/>
        </w:rPr>
      </w:pPr>
      <w:r w:rsidRPr="00227F78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227F78">
        <w:rPr>
          <w:rFonts w:ascii="KaLaTeXa" w:hAnsi="KaLaTeXa" w:cs="KaLaTeXa"/>
          <w:sz w:val="32"/>
          <w:szCs w:val="32"/>
        </w:rPr>
        <w:t>…..</w:t>
      </w:r>
      <w:proofErr w:type="gramEnd"/>
    </w:p>
    <w:p w14:paraId="6B070896" w14:textId="77777777" w:rsidR="00A87EA3" w:rsidRPr="003C33AE" w:rsidRDefault="00A87EA3" w:rsidP="00A87EA3">
      <w:pPr>
        <w:spacing w:after="0"/>
        <w:rPr>
          <w:rFonts w:ascii="KaLaTeXa" w:hAnsi="KaLaTeXa" w:cs="KaLaTeXa"/>
          <w:sz w:val="44"/>
          <w:szCs w:val="44"/>
        </w:rPr>
      </w:pPr>
    </w:p>
    <w:p w14:paraId="07E15DC1" w14:textId="77777777" w:rsidR="00A87EA3" w:rsidRPr="003C33AE" w:rsidRDefault="00A87EA3" w:rsidP="00A87EA3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   ลงชื่อ.....................................................................ผู้รับรอง</w:t>
      </w:r>
    </w:p>
    <w:p w14:paraId="6BD660F2" w14:textId="77777777" w:rsidR="00A87EA3" w:rsidRPr="003C33AE" w:rsidRDefault="00A87EA3" w:rsidP="00A87EA3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(....................................................................)</w:t>
      </w:r>
    </w:p>
    <w:p w14:paraId="7CDCE16D" w14:textId="5AE48006" w:rsidR="00C84E66" w:rsidRDefault="00A87EA3" w:rsidP="008F24B9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73636B67" w14:textId="77777777" w:rsidR="008F24B9" w:rsidRPr="008F24B9" w:rsidRDefault="008F24B9" w:rsidP="008F24B9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666DF0B6" w14:textId="77777777" w:rsidR="00760B40" w:rsidRPr="004D046F" w:rsidRDefault="00760B40" w:rsidP="00760B40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4D046F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22B860F8" w14:textId="77777777" w:rsidR="00760B40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24774B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24774B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166CD553" w14:textId="77777777" w:rsidR="00760B40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นักวิเคราะห์และบริหารโครงการอาวุโส</w:t>
      </w:r>
      <w:r w:rsidRPr="0024774B">
        <w:rPr>
          <w:rFonts w:ascii="KaLaTeXa" w:hAnsi="KaLaTeXa" w:cs="KaLaTeXa"/>
          <w:sz w:val="32"/>
          <w:szCs w:val="32"/>
          <w:cs/>
        </w:rPr>
        <w:t xml:space="preserve"> </w:t>
      </w:r>
    </w:p>
    <w:p w14:paraId="684092B6" w14:textId="77777777" w:rsidR="00760B40" w:rsidRPr="0024774B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10494DDA" w14:textId="77777777" w:rsidR="00760B40" w:rsidRPr="0024774B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>
        <w:rPr>
          <w:rFonts w:ascii="KaLaTeXa" w:hAnsi="KaLaTeXa" w:cs="KaLaTeXa"/>
          <w:sz w:val="32"/>
          <w:szCs w:val="32"/>
        </w:rPr>
        <w:t>094-649</w:t>
      </w:r>
      <w:r>
        <w:rPr>
          <w:rFonts w:ascii="KaLaTeXa" w:hAnsi="KaLaTeXa" w:cs="KaLaTeXa" w:hint="cs"/>
          <w:sz w:val="32"/>
          <w:szCs w:val="32"/>
          <w:cs/>
        </w:rPr>
        <w:t>-</w:t>
      </w:r>
      <w:r>
        <w:rPr>
          <w:rFonts w:ascii="KaLaTeXa" w:hAnsi="KaLaTeXa" w:cs="KaLaTeXa"/>
          <w:sz w:val="32"/>
          <w:szCs w:val="32"/>
        </w:rPr>
        <w:t>3264</w:t>
      </w:r>
      <w:r w:rsidRPr="0024774B">
        <w:rPr>
          <w:rFonts w:ascii="KaLaTeXa" w:hAnsi="KaLaTeXa" w:cs="KaLaTeXa"/>
          <w:sz w:val="32"/>
          <w:szCs w:val="32"/>
        </w:rPr>
        <w:t xml:space="preserve"> Line: </w:t>
      </w:r>
      <w:proofErr w:type="spellStart"/>
      <w:r w:rsidRPr="0024774B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24774B">
        <w:rPr>
          <w:rFonts w:ascii="KaLaTeXa" w:hAnsi="KaLaTeXa" w:cs="KaLaTeXa"/>
          <w:sz w:val="32"/>
          <w:szCs w:val="32"/>
        </w:rPr>
        <w:t xml:space="preserve"> </w:t>
      </w:r>
    </w:p>
    <w:p w14:paraId="673C4FBA" w14:textId="77777777" w:rsidR="00760B40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</w:rPr>
        <w:t>Email: piyanat.s@thaihealth.or.th</w:t>
      </w:r>
    </w:p>
    <w:p w14:paraId="0FCB80DE" w14:textId="77777777" w:rsidR="00760B40" w:rsidRPr="00A87EA3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</w:p>
    <w:p w14:paraId="0D1B8684" w14:textId="77777777" w:rsidR="00760B40" w:rsidRPr="00A87EA3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A87EA3">
        <w:rPr>
          <w:rFonts w:ascii="KaLaTeXa" w:hAnsi="KaLaTeXa" w:cs="KaLaTeXa"/>
          <w:sz w:val="32"/>
          <w:szCs w:val="32"/>
          <w:cs/>
        </w:rPr>
        <w:t>อ้อย</w:t>
      </w:r>
      <w:r w:rsidRPr="00A87EA3">
        <w:rPr>
          <w:rFonts w:ascii="KaLaTeXa" w:hAnsi="KaLaTeXa" w:cs="KaLaTeXa" w:hint="cs"/>
          <w:sz w:val="32"/>
          <w:szCs w:val="32"/>
          <w:cs/>
        </w:rPr>
        <w:t>)</w:t>
      </w:r>
    </w:p>
    <w:p w14:paraId="74041C77" w14:textId="77777777" w:rsidR="00760B40" w:rsidRPr="00A87EA3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A87EA3">
        <w:rPr>
          <w:rFonts w:ascii="KaLaTeXa" w:hAnsi="KaLaTeXa" w:cs="KaLaTeXa"/>
          <w:sz w:val="32"/>
          <w:szCs w:val="32"/>
        </w:rPr>
        <w:t xml:space="preserve"> </w:t>
      </w:r>
    </w:p>
    <w:p w14:paraId="5CC4E901" w14:textId="77777777" w:rsidR="00760B40" w:rsidRPr="00A87EA3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092BBB3C" w14:textId="77777777" w:rsidR="00760B40" w:rsidRPr="00A87EA3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>มือถือ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A87EA3">
        <w:rPr>
          <w:rFonts w:ascii="KaLaTeXa" w:hAnsi="KaLaTeXa" w:cs="KaLaTeXa"/>
          <w:sz w:val="32"/>
          <w:szCs w:val="32"/>
          <w:cs/>
        </w:rPr>
        <w:t>064-970-4449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6DBAA78A" w14:textId="77777777" w:rsidR="00760B40" w:rsidRPr="00A87EA3" w:rsidRDefault="00760B40" w:rsidP="004D046F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</w:rPr>
        <w:t>Email</w:t>
      </w:r>
      <w:r w:rsidRPr="00A87EA3">
        <w:rPr>
          <w:rFonts w:ascii="KaLaTeXa" w:hAnsi="KaLaTeXa" w:cs="KaLaTeXa"/>
          <w:sz w:val="32"/>
          <w:szCs w:val="32"/>
          <w:cs/>
        </w:rPr>
        <w:t>:</w:t>
      </w:r>
      <w:r w:rsidRPr="00A87EA3">
        <w:rPr>
          <w:rFonts w:ascii="KaLaTeXa" w:hAnsi="KaLaTeXa" w:cs="KaLaTeXa"/>
          <w:sz w:val="32"/>
          <w:szCs w:val="32"/>
        </w:rPr>
        <w:t xml:space="preserve"> prattana@thaihealth.or.th</w:t>
      </w:r>
    </w:p>
    <w:p w14:paraId="3FF34953" w14:textId="77777777" w:rsidR="0041287D" w:rsidRPr="00D731EA" w:rsidRDefault="0041287D" w:rsidP="00760B40">
      <w:pPr>
        <w:spacing w:after="0"/>
        <w:rPr>
          <w:rFonts w:ascii="KaLaTeXa" w:hAnsi="KaLaTeXa" w:cs="KaLaTeXa"/>
          <w:sz w:val="32"/>
          <w:szCs w:val="32"/>
        </w:rPr>
      </w:pPr>
    </w:p>
    <w:sectPr w:rsidR="0041287D" w:rsidRPr="00D7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6AEB" w14:textId="77777777" w:rsidR="0006678B" w:rsidRDefault="0006678B" w:rsidP="00897FE8">
      <w:pPr>
        <w:spacing w:after="0" w:line="240" w:lineRule="auto"/>
      </w:pPr>
      <w:r>
        <w:separator/>
      </w:r>
    </w:p>
  </w:endnote>
  <w:endnote w:type="continuationSeparator" w:id="0">
    <w:p w14:paraId="1645C35C" w14:textId="77777777" w:rsidR="0006678B" w:rsidRDefault="0006678B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776A" w14:textId="77777777" w:rsidR="0006678B" w:rsidRDefault="0006678B" w:rsidP="00897FE8">
      <w:pPr>
        <w:spacing w:after="0" w:line="240" w:lineRule="auto"/>
      </w:pPr>
      <w:r>
        <w:separator/>
      </w:r>
    </w:p>
  </w:footnote>
  <w:footnote w:type="continuationSeparator" w:id="0">
    <w:p w14:paraId="4F35FFF9" w14:textId="77777777" w:rsidR="0006678B" w:rsidRDefault="0006678B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365"/>
    <w:multiLevelType w:val="hybridMultilevel"/>
    <w:tmpl w:val="F5B6C83A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63AD"/>
    <w:multiLevelType w:val="hybridMultilevel"/>
    <w:tmpl w:val="390020FA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90384"/>
    <w:multiLevelType w:val="hybridMultilevel"/>
    <w:tmpl w:val="400456C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6238D"/>
    <w:multiLevelType w:val="hybridMultilevel"/>
    <w:tmpl w:val="9C0E3672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E35C3"/>
    <w:multiLevelType w:val="hybridMultilevel"/>
    <w:tmpl w:val="8306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A06294"/>
    <w:multiLevelType w:val="hybridMultilevel"/>
    <w:tmpl w:val="18D2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73DC"/>
    <w:multiLevelType w:val="hybridMultilevel"/>
    <w:tmpl w:val="9C0E3672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D7902"/>
    <w:multiLevelType w:val="hybridMultilevel"/>
    <w:tmpl w:val="178CB6D8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4F1A6D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F6483"/>
    <w:multiLevelType w:val="hybridMultilevel"/>
    <w:tmpl w:val="937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199"/>
    <w:multiLevelType w:val="hybridMultilevel"/>
    <w:tmpl w:val="24E860F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8A1FEE">
      <w:start w:val="1"/>
      <w:numFmt w:val="thaiLetters"/>
      <w:lvlText w:val="%2."/>
      <w:lvlJc w:val="left"/>
      <w:pPr>
        <w:ind w:left="1800" w:hanging="360"/>
      </w:pPr>
      <w:rPr>
        <w:color w:val="auto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23715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77D2E"/>
    <w:multiLevelType w:val="hybridMultilevel"/>
    <w:tmpl w:val="7CA8C11A"/>
    <w:lvl w:ilvl="0" w:tplc="1612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74FA0"/>
    <w:multiLevelType w:val="hybridMultilevel"/>
    <w:tmpl w:val="0F0A331C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486164">
    <w:abstractNumId w:val="13"/>
  </w:num>
  <w:num w:numId="2" w16cid:durableId="664938577">
    <w:abstractNumId w:val="11"/>
  </w:num>
  <w:num w:numId="3" w16cid:durableId="1609192552">
    <w:abstractNumId w:val="3"/>
  </w:num>
  <w:num w:numId="4" w16cid:durableId="868958087">
    <w:abstractNumId w:val="17"/>
  </w:num>
  <w:num w:numId="5" w16cid:durableId="1826316185">
    <w:abstractNumId w:val="12"/>
  </w:num>
  <w:num w:numId="6" w16cid:durableId="377362683">
    <w:abstractNumId w:val="23"/>
  </w:num>
  <w:num w:numId="7" w16cid:durableId="1426997781">
    <w:abstractNumId w:val="16"/>
  </w:num>
  <w:num w:numId="8" w16cid:durableId="1212618805">
    <w:abstractNumId w:val="21"/>
  </w:num>
  <w:num w:numId="9" w16cid:durableId="1738359876">
    <w:abstractNumId w:val="24"/>
  </w:num>
  <w:num w:numId="10" w16cid:durableId="182399593">
    <w:abstractNumId w:val="18"/>
  </w:num>
  <w:num w:numId="11" w16cid:durableId="2020427390">
    <w:abstractNumId w:val="15"/>
  </w:num>
  <w:num w:numId="12" w16cid:durableId="1084843646">
    <w:abstractNumId w:val="14"/>
  </w:num>
  <w:num w:numId="13" w16cid:durableId="1411345839">
    <w:abstractNumId w:val="8"/>
  </w:num>
  <w:num w:numId="14" w16cid:durableId="1113478438">
    <w:abstractNumId w:val="9"/>
  </w:num>
  <w:num w:numId="15" w16cid:durableId="1369834715">
    <w:abstractNumId w:val="22"/>
  </w:num>
  <w:num w:numId="16" w16cid:durableId="348335696">
    <w:abstractNumId w:val="19"/>
  </w:num>
  <w:num w:numId="17" w16cid:durableId="1154957774">
    <w:abstractNumId w:val="4"/>
  </w:num>
  <w:num w:numId="18" w16cid:durableId="1594390044">
    <w:abstractNumId w:val="7"/>
  </w:num>
  <w:num w:numId="19" w16cid:durableId="1548101664">
    <w:abstractNumId w:val="6"/>
  </w:num>
  <w:num w:numId="20" w16cid:durableId="486746720">
    <w:abstractNumId w:val="2"/>
  </w:num>
  <w:num w:numId="21" w16cid:durableId="1068378342">
    <w:abstractNumId w:val="20"/>
  </w:num>
  <w:num w:numId="22" w16cid:durableId="1822232554">
    <w:abstractNumId w:val="1"/>
  </w:num>
  <w:num w:numId="23" w16cid:durableId="1580291455">
    <w:abstractNumId w:val="0"/>
  </w:num>
  <w:num w:numId="24" w16cid:durableId="562762849">
    <w:abstractNumId w:val="25"/>
  </w:num>
  <w:num w:numId="25" w16cid:durableId="536091148">
    <w:abstractNumId w:val="27"/>
  </w:num>
  <w:num w:numId="26" w16cid:durableId="834539249">
    <w:abstractNumId w:val="26"/>
  </w:num>
  <w:num w:numId="27" w16cid:durableId="503129184">
    <w:abstractNumId w:val="5"/>
  </w:num>
  <w:num w:numId="28" w16cid:durableId="767119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FD"/>
    <w:rsid w:val="0000056B"/>
    <w:rsid w:val="00005E14"/>
    <w:rsid w:val="000241AA"/>
    <w:rsid w:val="00024B20"/>
    <w:rsid w:val="0002753B"/>
    <w:rsid w:val="00032D92"/>
    <w:rsid w:val="00036A51"/>
    <w:rsid w:val="00045256"/>
    <w:rsid w:val="00050437"/>
    <w:rsid w:val="00060515"/>
    <w:rsid w:val="0006678B"/>
    <w:rsid w:val="00086155"/>
    <w:rsid w:val="00090E15"/>
    <w:rsid w:val="00095046"/>
    <w:rsid w:val="000A3BAF"/>
    <w:rsid w:val="000C08E9"/>
    <w:rsid w:val="000C0CD8"/>
    <w:rsid w:val="000C5CED"/>
    <w:rsid w:val="000D1757"/>
    <w:rsid w:val="000E1F1E"/>
    <w:rsid w:val="000E23C4"/>
    <w:rsid w:val="000E536B"/>
    <w:rsid w:val="000F4801"/>
    <w:rsid w:val="000F58E6"/>
    <w:rsid w:val="000F7847"/>
    <w:rsid w:val="00105863"/>
    <w:rsid w:val="00116792"/>
    <w:rsid w:val="00123B77"/>
    <w:rsid w:val="0015215A"/>
    <w:rsid w:val="00156D72"/>
    <w:rsid w:val="001655C8"/>
    <w:rsid w:val="00174485"/>
    <w:rsid w:val="001759E7"/>
    <w:rsid w:val="0018442B"/>
    <w:rsid w:val="001A0E9F"/>
    <w:rsid w:val="001B378F"/>
    <w:rsid w:val="001C1242"/>
    <w:rsid w:val="001D21A4"/>
    <w:rsid w:val="001E6A91"/>
    <w:rsid w:val="001F5F20"/>
    <w:rsid w:val="002152D2"/>
    <w:rsid w:val="00220B9D"/>
    <w:rsid w:val="00227F78"/>
    <w:rsid w:val="002313DE"/>
    <w:rsid w:val="00232A37"/>
    <w:rsid w:val="00233790"/>
    <w:rsid w:val="002343C1"/>
    <w:rsid w:val="00236379"/>
    <w:rsid w:val="002371DC"/>
    <w:rsid w:val="00241CA6"/>
    <w:rsid w:val="00246B28"/>
    <w:rsid w:val="0025023C"/>
    <w:rsid w:val="002514C2"/>
    <w:rsid w:val="00272D2B"/>
    <w:rsid w:val="002731A5"/>
    <w:rsid w:val="002963E7"/>
    <w:rsid w:val="002A1548"/>
    <w:rsid w:val="002A18E8"/>
    <w:rsid w:val="002A1D3E"/>
    <w:rsid w:val="002A6208"/>
    <w:rsid w:val="002A6FE9"/>
    <w:rsid w:val="002B7555"/>
    <w:rsid w:val="002C5C35"/>
    <w:rsid w:val="002F1401"/>
    <w:rsid w:val="00306F95"/>
    <w:rsid w:val="00321CD8"/>
    <w:rsid w:val="003307E5"/>
    <w:rsid w:val="00337639"/>
    <w:rsid w:val="00346E61"/>
    <w:rsid w:val="00350987"/>
    <w:rsid w:val="0035322C"/>
    <w:rsid w:val="00367223"/>
    <w:rsid w:val="0037343F"/>
    <w:rsid w:val="00373923"/>
    <w:rsid w:val="0038323D"/>
    <w:rsid w:val="00387327"/>
    <w:rsid w:val="003B3DE5"/>
    <w:rsid w:val="003B4840"/>
    <w:rsid w:val="003C341D"/>
    <w:rsid w:val="003C6D72"/>
    <w:rsid w:val="003D2EE6"/>
    <w:rsid w:val="003F226E"/>
    <w:rsid w:val="003F26C5"/>
    <w:rsid w:val="003F5FE8"/>
    <w:rsid w:val="003F7885"/>
    <w:rsid w:val="00405D60"/>
    <w:rsid w:val="0040730F"/>
    <w:rsid w:val="0041287D"/>
    <w:rsid w:val="00414B4A"/>
    <w:rsid w:val="00417B5E"/>
    <w:rsid w:val="00424642"/>
    <w:rsid w:val="004465EF"/>
    <w:rsid w:val="00474901"/>
    <w:rsid w:val="0048412A"/>
    <w:rsid w:val="004B27BC"/>
    <w:rsid w:val="004B6414"/>
    <w:rsid w:val="004C1D57"/>
    <w:rsid w:val="004C3624"/>
    <w:rsid w:val="004C6D75"/>
    <w:rsid w:val="004D046F"/>
    <w:rsid w:val="004E028B"/>
    <w:rsid w:val="004E37BD"/>
    <w:rsid w:val="004F52FC"/>
    <w:rsid w:val="004F5C48"/>
    <w:rsid w:val="004F7849"/>
    <w:rsid w:val="00500A4E"/>
    <w:rsid w:val="00504862"/>
    <w:rsid w:val="00505324"/>
    <w:rsid w:val="005112EE"/>
    <w:rsid w:val="005178E4"/>
    <w:rsid w:val="00524E54"/>
    <w:rsid w:val="005322E1"/>
    <w:rsid w:val="005359B0"/>
    <w:rsid w:val="00541C35"/>
    <w:rsid w:val="00542371"/>
    <w:rsid w:val="005535C5"/>
    <w:rsid w:val="00560070"/>
    <w:rsid w:val="00563415"/>
    <w:rsid w:val="005818C7"/>
    <w:rsid w:val="00581A74"/>
    <w:rsid w:val="005A182A"/>
    <w:rsid w:val="005C2451"/>
    <w:rsid w:val="005D0DC1"/>
    <w:rsid w:val="005E1AC4"/>
    <w:rsid w:val="005F1341"/>
    <w:rsid w:val="00604B4F"/>
    <w:rsid w:val="00612DA7"/>
    <w:rsid w:val="0065658D"/>
    <w:rsid w:val="006677FF"/>
    <w:rsid w:val="00667AC2"/>
    <w:rsid w:val="00694445"/>
    <w:rsid w:val="00696882"/>
    <w:rsid w:val="006A400B"/>
    <w:rsid w:val="006A473D"/>
    <w:rsid w:val="006A7168"/>
    <w:rsid w:val="006A7240"/>
    <w:rsid w:val="006A7BB5"/>
    <w:rsid w:val="006B069E"/>
    <w:rsid w:val="006B4759"/>
    <w:rsid w:val="006C40C6"/>
    <w:rsid w:val="006D2D2B"/>
    <w:rsid w:val="006F435A"/>
    <w:rsid w:val="006F4468"/>
    <w:rsid w:val="006F5913"/>
    <w:rsid w:val="006F5CE1"/>
    <w:rsid w:val="007100CD"/>
    <w:rsid w:val="00721818"/>
    <w:rsid w:val="00735962"/>
    <w:rsid w:val="0074498B"/>
    <w:rsid w:val="007529CF"/>
    <w:rsid w:val="00760B40"/>
    <w:rsid w:val="00783603"/>
    <w:rsid w:val="00786F4E"/>
    <w:rsid w:val="007877C9"/>
    <w:rsid w:val="00794E41"/>
    <w:rsid w:val="007952C1"/>
    <w:rsid w:val="007A0DE6"/>
    <w:rsid w:val="007B1C33"/>
    <w:rsid w:val="007C5C46"/>
    <w:rsid w:val="007C5EB1"/>
    <w:rsid w:val="007C71D0"/>
    <w:rsid w:val="007D17B5"/>
    <w:rsid w:val="007E51CF"/>
    <w:rsid w:val="007F5D77"/>
    <w:rsid w:val="008042E2"/>
    <w:rsid w:val="008139AA"/>
    <w:rsid w:val="00855834"/>
    <w:rsid w:val="00855E15"/>
    <w:rsid w:val="0086693C"/>
    <w:rsid w:val="00872484"/>
    <w:rsid w:val="008762D5"/>
    <w:rsid w:val="00881047"/>
    <w:rsid w:val="00883578"/>
    <w:rsid w:val="0088766B"/>
    <w:rsid w:val="00894C57"/>
    <w:rsid w:val="00897FE8"/>
    <w:rsid w:val="008B3A2A"/>
    <w:rsid w:val="008B4195"/>
    <w:rsid w:val="008B5F98"/>
    <w:rsid w:val="008C1EEA"/>
    <w:rsid w:val="008C33AF"/>
    <w:rsid w:val="008C624E"/>
    <w:rsid w:val="008D08C9"/>
    <w:rsid w:val="008F24B9"/>
    <w:rsid w:val="008F6963"/>
    <w:rsid w:val="00910259"/>
    <w:rsid w:val="00912A85"/>
    <w:rsid w:val="009138E7"/>
    <w:rsid w:val="00915CE7"/>
    <w:rsid w:val="00917893"/>
    <w:rsid w:val="00940092"/>
    <w:rsid w:val="00942DC6"/>
    <w:rsid w:val="00953925"/>
    <w:rsid w:val="00967B49"/>
    <w:rsid w:val="009713D5"/>
    <w:rsid w:val="0098723F"/>
    <w:rsid w:val="00992F0F"/>
    <w:rsid w:val="0099566E"/>
    <w:rsid w:val="009B3610"/>
    <w:rsid w:val="009C04EB"/>
    <w:rsid w:val="009C27C6"/>
    <w:rsid w:val="009C4475"/>
    <w:rsid w:val="009C6F8C"/>
    <w:rsid w:val="009E21C5"/>
    <w:rsid w:val="009E6DC6"/>
    <w:rsid w:val="00A00120"/>
    <w:rsid w:val="00A0568D"/>
    <w:rsid w:val="00A05F4C"/>
    <w:rsid w:val="00A12D83"/>
    <w:rsid w:val="00A24104"/>
    <w:rsid w:val="00A258EF"/>
    <w:rsid w:val="00A33A5C"/>
    <w:rsid w:val="00A3571A"/>
    <w:rsid w:val="00A42009"/>
    <w:rsid w:val="00A42988"/>
    <w:rsid w:val="00A64BC9"/>
    <w:rsid w:val="00A664CC"/>
    <w:rsid w:val="00A71C7D"/>
    <w:rsid w:val="00A82F8D"/>
    <w:rsid w:val="00A87EA3"/>
    <w:rsid w:val="00A90926"/>
    <w:rsid w:val="00A90A8D"/>
    <w:rsid w:val="00A94FBF"/>
    <w:rsid w:val="00AA377A"/>
    <w:rsid w:val="00AA3E98"/>
    <w:rsid w:val="00AD1E5D"/>
    <w:rsid w:val="00AF086E"/>
    <w:rsid w:val="00AF65DF"/>
    <w:rsid w:val="00B07093"/>
    <w:rsid w:val="00B1348A"/>
    <w:rsid w:val="00B541E4"/>
    <w:rsid w:val="00B572FF"/>
    <w:rsid w:val="00B57528"/>
    <w:rsid w:val="00B6090E"/>
    <w:rsid w:val="00B632DA"/>
    <w:rsid w:val="00B63692"/>
    <w:rsid w:val="00BA690D"/>
    <w:rsid w:val="00BB273E"/>
    <w:rsid w:val="00BB55B5"/>
    <w:rsid w:val="00BD21F6"/>
    <w:rsid w:val="00BD28BA"/>
    <w:rsid w:val="00BE1935"/>
    <w:rsid w:val="00BE7ABE"/>
    <w:rsid w:val="00BF385B"/>
    <w:rsid w:val="00BF6636"/>
    <w:rsid w:val="00C063EA"/>
    <w:rsid w:val="00C16058"/>
    <w:rsid w:val="00C172F8"/>
    <w:rsid w:val="00C23D05"/>
    <w:rsid w:val="00C32774"/>
    <w:rsid w:val="00C559E0"/>
    <w:rsid w:val="00C7550B"/>
    <w:rsid w:val="00C84E66"/>
    <w:rsid w:val="00C87712"/>
    <w:rsid w:val="00C925A0"/>
    <w:rsid w:val="00C979AD"/>
    <w:rsid w:val="00CA039E"/>
    <w:rsid w:val="00CB2BC2"/>
    <w:rsid w:val="00CB6F01"/>
    <w:rsid w:val="00CC11FB"/>
    <w:rsid w:val="00CC2E20"/>
    <w:rsid w:val="00CC3693"/>
    <w:rsid w:val="00CE0E5A"/>
    <w:rsid w:val="00D1166F"/>
    <w:rsid w:val="00D12E88"/>
    <w:rsid w:val="00D214AD"/>
    <w:rsid w:val="00D25CB5"/>
    <w:rsid w:val="00D3312F"/>
    <w:rsid w:val="00D43075"/>
    <w:rsid w:val="00D47037"/>
    <w:rsid w:val="00D76E1C"/>
    <w:rsid w:val="00D909F0"/>
    <w:rsid w:val="00D922F2"/>
    <w:rsid w:val="00DB54DF"/>
    <w:rsid w:val="00DB7082"/>
    <w:rsid w:val="00DE10D9"/>
    <w:rsid w:val="00E103BB"/>
    <w:rsid w:val="00E16BC9"/>
    <w:rsid w:val="00E2122E"/>
    <w:rsid w:val="00E31607"/>
    <w:rsid w:val="00E41CBA"/>
    <w:rsid w:val="00E46A6E"/>
    <w:rsid w:val="00E5000A"/>
    <w:rsid w:val="00E57FAD"/>
    <w:rsid w:val="00E6155C"/>
    <w:rsid w:val="00E80E28"/>
    <w:rsid w:val="00E8483F"/>
    <w:rsid w:val="00EB2C51"/>
    <w:rsid w:val="00ED5367"/>
    <w:rsid w:val="00ED62E4"/>
    <w:rsid w:val="00EE69C6"/>
    <w:rsid w:val="00EF2F4C"/>
    <w:rsid w:val="00EF63C9"/>
    <w:rsid w:val="00F13EA0"/>
    <w:rsid w:val="00F20169"/>
    <w:rsid w:val="00F418B6"/>
    <w:rsid w:val="00F55626"/>
    <w:rsid w:val="00F62F40"/>
    <w:rsid w:val="00F65523"/>
    <w:rsid w:val="00F66D39"/>
    <w:rsid w:val="00F81AFE"/>
    <w:rsid w:val="00F84E42"/>
    <w:rsid w:val="00F9012A"/>
    <w:rsid w:val="00F91AE9"/>
    <w:rsid w:val="00F93A0B"/>
    <w:rsid w:val="00F95FA0"/>
    <w:rsid w:val="00FA0E82"/>
    <w:rsid w:val="00FA267D"/>
    <w:rsid w:val="00FA7E55"/>
    <w:rsid w:val="00FB7A4F"/>
    <w:rsid w:val="00FD1CC4"/>
    <w:rsid w:val="00FD5EA4"/>
    <w:rsid w:val="00FF0FDF"/>
    <w:rsid w:val="00FF571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5097"/>
  <w15:chartTrackingRefBased/>
  <w15:docId w15:val="{94AF44B2-587A-493B-9DD0-C2B8B1E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D1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9ED1-3F33-4050-A794-CEF92D8E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40</cp:revision>
  <cp:lastPrinted>2019-04-02T02:01:00Z</cp:lastPrinted>
  <dcterms:created xsi:type="dcterms:W3CDTF">2025-01-02T13:48:00Z</dcterms:created>
  <dcterms:modified xsi:type="dcterms:W3CDTF">2025-02-01T09:49:00Z</dcterms:modified>
</cp:coreProperties>
</file>